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7FA7" w14:textId="1DB080EB" w:rsidR="004B6E7A" w:rsidRPr="00BA4F7E" w:rsidRDefault="005F167D" w:rsidP="004B6E7A">
      <w:pPr>
        <w:pStyle w:val="Aaoeeu"/>
        <w:widowControl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</w:p>
    <w:tbl>
      <w:tblPr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5330A" w14:paraId="4EBD9149" w14:textId="77777777" w:rsidTr="00E5330A">
        <w:trPr>
          <w:cantSplit/>
          <w:trHeight w:val="340"/>
        </w:trPr>
        <w:tc>
          <w:tcPr>
            <w:tcW w:w="2835" w:type="dxa"/>
            <w:vAlign w:val="center"/>
          </w:tcPr>
          <w:p w14:paraId="174E70FE" w14:textId="77777777" w:rsidR="00E5330A" w:rsidRPr="00591102" w:rsidRDefault="00E5330A" w:rsidP="005713B2">
            <w:pPr>
              <w:pStyle w:val="ECVPersonalInfoHeading"/>
              <w:rPr>
                <w:b/>
                <w:bCs/>
                <w:color w:val="767171" w:themeColor="background2" w:themeShade="80"/>
              </w:rPr>
            </w:pPr>
            <w:r w:rsidRPr="00591102">
              <w:rPr>
                <w:b/>
                <w:bCs/>
                <w:caps w:val="0"/>
                <w:color w:val="767171" w:themeColor="background2" w:themeShade="80"/>
              </w:rPr>
              <w:t>PERSONAL INFORMATION</w:t>
            </w:r>
          </w:p>
        </w:tc>
        <w:tc>
          <w:tcPr>
            <w:tcW w:w="7540" w:type="dxa"/>
            <w:vAlign w:val="center"/>
          </w:tcPr>
          <w:p w14:paraId="37518DE6" w14:textId="77777777" w:rsidR="00E5330A" w:rsidRDefault="00E5330A" w:rsidP="005713B2">
            <w:pPr>
              <w:pStyle w:val="ECVNameField"/>
            </w:pPr>
            <w:r>
              <w:t>Chiara Alisi</w:t>
            </w:r>
          </w:p>
        </w:tc>
      </w:tr>
      <w:tr w:rsidR="00E5330A" w14:paraId="737BD51D" w14:textId="77777777" w:rsidTr="00E5330A">
        <w:trPr>
          <w:cantSplit/>
          <w:trHeight w:hRule="exact" w:val="227"/>
        </w:trPr>
        <w:tc>
          <w:tcPr>
            <w:tcW w:w="10375" w:type="dxa"/>
            <w:gridSpan w:val="2"/>
          </w:tcPr>
          <w:p w14:paraId="597B8A77" w14:textId="77777777" w:rsidR="00E5330A" w:rsidRDefault="00E5330A" w:rsidP="005713B2">
            <w:pPr>
              <w:pStyle w:val="ECVComments"/>
            </w:pPr>
          </w:p>
        </w:tc>
      </w:tr>
      <w:tr w:rsidR="00E5330A" w:rsidRPr="00F32C4D" w14:paraId="7CCFEB9E" w14:textId="77777777" w:rsidTr="00E5330A">
        <w:trPr>
          <w:cantSplit/>
          <w:trHeight w:val="340"/>
        </w:trPr>
        <w:tc>
          <w:tcPr>
            <w:tcW w:w="2835" w:type="dxa"/>
            <w:vMerge w:val="restart"/>
          </w:tcPr>
          <w:p w14:paraId="70ABAA3A" w14:textId="01CEAFFF" w:rsidR="00E5330A" w:rsidRDefault="00E5330A" w:rsidP="005713B2">
            <w:pPr>
              <w:pStyle w:val="ECVLeftHeading"/>
            </w:pPr>
            <w:r>
              <w:t xml:space="preserve"> </w:t>
            </w:r>
          </w:p>
        </w:tc>
        <w:tc>
          <w:tcPr>
            <w:tcW w:w="7540" w:type="dxa"/>
          </w:tcPr>
          <w:p w14:paraId="04AE541B" w14:textId="77777777" w:rsidR="00E5330A" w:rsidRPr="00B07525" w:rsidRDefault="00E5330A" w:rsidP="005713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noProof/>
              </w:rPr>
              <w:drawing>
                <wp:anchor distT="0" distB="0" distL="0" distR="71755" simplePos="0" relativeHeight="251659264" behindDoc="0" locked="0" layoutInCell="1" allowOverlap="1" wp14:anchorId="192178A5" wp14:editId="38D5CB5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5330A">
              <w:rPr>
                <w:lang w:val="en-GB"/>
              </w:rPr>
              <w:t xml:space="preserve"> </w:t>
            </w:r>
            <w:r w:rsidRPr="00B07525">
              <w:rPr>
                <w:rFonts w:ascii="Arial" w:hAnsi="Arial" w:cs="Arial"/>
                <w:sz w:val="18"/>
                <w:szCs w:val="18"/>
                <w:lang w:val="en-GB"/>
              </w:rPr>
              <w:t>ENEA</w:t>
            </w:r>
          </w:p>
          <w:p w14:paraId="2EDD4BFA" w14:textId="6A2A1DA0" w:rsidR="00E5330A" w:rsidRPr="00B07525" w:rsidRDefault="00E5330A" w:rsidP="005713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7525">
              <w:rPr>
                <w:rFonts w:ascii="Arial" w:hAnsi="Arial" w:cs="Arial"/>
                <w:sz w:val="18"/>
                <w:szCs w:val="18"/>
                <w:lang w:val="en-GB"/>
              </w:rPr>
              <w:t xml:space="preserve"> Department of Sustainability</w:t>
            </w:r>
            <w:r w:rsidR="00FB133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B1335" w:rsidRPr="00FB1335">
              <w:rPr>
                <w:rFonts w:ascii="Arial" w:hAnsi="Arial" w:cs="Arial"/>
                <w:sz w:val="18"/>
                <w:szCs w:val="18"/>
                <w:lang w:val="en-GB"/>
              </w:rPr>
              <w:t>SSPT-</w:t>
            </w:r>
            <w:r w:rsidR="00F32C4D">
              <w:rPr>
                <w:rFonts w:ascii="Arial" w:hAnsi="Arial" w:cs="Arial"/>
                <w:sz w:val="18"/>
                <w:szCs w:val="18"/>
                <w:lang w:val="en-GB"/>
              </w:rPr>
              <w:t>IMPACT</w:t>
            </w:r>
            <w:r w:rsidR="00570796">
              <w:rPr>
                <w:rFonts w:ascii="Arial" w:hAnsi="Arial" w:cs="Arial"/>
                <w:sz w:val="18"/>
                <w:szCs w:val="18"/>
                <w:lang w:val="en-GB"/>
              </w:rPr>
              <w:t>-</w:t>
            </w:r>
            <w:r w:rsidR="00F32C4D">
              <w:rPr>
                <w:rFonts w:ascii="Arial" w:hAnsi="Arial" w:cs="Arial"/>
                <w:sz w:val="18"/>
                <w:szCs w:val="18"/>
                <w:lang w:val="en-GB"/>
              </w:rPr>
              <w:t>SPAC</w:t>
            </w:r>
          </w:p>
          <w:p w14:paraId="7AB88A30" w14:textId="3A25609F" w:rsidR="00E5330A" w:rsidRPr="00B07525" w:rsidRDefault="00E5330A" w:rsidP="005713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7525">
              <w:rPr>
                <w:rFonts w:ascii="Arial" w:hAnsi="Arial" w:cs="Arial"/>
                <w:sz w:val="18"/>
                <w:szCs w:val="18"/>
                <w:lang w:val="en-GB"/>
              </w:rPr>
              <w:t xml:space="preserve">       Via Anguillarese,301- 00123- Rome, Italy</w:t>
            </w:r>
          </w:p>
          <w:p w14:paraId="149A4183" w14:textId="77777777" w:rsidR="00E5330A" w:rsidRPr="00E5330A" w:rsidRDefault="00E5330A" w:rsidP="005713B2">
            <w:pPr>
              <w:rPr>
                <w:lang w:val="en-GB"/>
              </w:rPr>
            </w:pPr>
            <w:r w:rsidRPr="00E5330A">
              <w:rPr>
                <w:lang w:val="en-GB"/>
              </w:rPr>
              <w:t xml:space="preserve"> </w:t>
            </w:r>
          </w:p>
        </w:tc>
      </w:tr>
      <w:tr w:rsidR="00E5330A" w14:paraId="6FBA4C7E" w14:textId="77777777" w:rsidTr="00E5330A">
        <w:trPr>
          <w:cantSplit/>
          <w:trHeight w:val="340"/>
        </w:trPr>
        <w:tc>
          <w:tcPr>
            <w:tcW w:w="2835" w:type="dxa"/>
            <w:vMerge/>
          </w:tcPr>
          <w:p w14:paraId="4F8F12F8" w14:textId="77777777" w:rsidR="00E5330A" w:rsidRPr="00E5330A" w:rsidRDefault="00E5330A" w:rsidP="005713B2">
            <w:pPr>
              <w:rPr>
                <w:lang w:val="en-GB"/>
              </w:rPr>
            </w:pPr>
          </w:p>
        </w:tc>
        <w:tc>
          <w:tcPr>
            <w:tcW w:w="7540" w:type="dxa"/>
          </w:tcPr>
          <w:p w14:paraId="3ED796A0" w14:textId="77777777" w:rsidR="00E5330A" w:rsidRDefault="00E5330A" w:rsidP="005713B2">
            <w:pPr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61312" behindDoc="0" locked="0" layoutInCell="1" allowOverlap="1" wp14:anchorId="7DEB153D" wp14:editId="3E9AC71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Style w:val="ECVContactDetails"/>
              </w:rPr>
              <w:t xml:space="preserve">+39 0640483615    </w:t>
            </w:r>
            <w:r>
              <w:rPr>
                <w:noProof/>
              </w:rPr>
              <w:drawing>
                <wp:inline distT="0" distB="0" distL="0" distR="0" wp14:anchorId="52D46FA2" wp14:editId="3ACB6F1F">
                  <wp:extent cx="12700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rStyle w:val="ECVContactDetails"/>
              </w:rPr>
              <w:t xml:space="preserve">+39 3336324144    </w:t>
            </w:r>
            <w:r>
              <w:t xml:space="preserve">   </w:t>
            </w:r>
          </w:p>
        </w:tc>
      </w:tr>
      <w:tr w:rsidR="00E5330A" w:rsidRPr="00C20DB7" w14:paraId="46AECE7E" w14:textId="77777777" w:rsidTr="00E5330A">
        <w:trPr>
          <w:cantSplit/>
          <w:trHeight w:val="340"/>
        </w:trPr>
        <w:tc>
          <w:tcPr>
            <w:tcW w:w="2835" w:type="dxa"/>
            <w:vMerge/>
          </w:tcPr>
          <w:p w14:paraId="59156BD8" w14:textId="77777777" w:rsidR="00E5330A" w:rsidRDefault="00E5330A" w:rsidP="005713B2"/>
        </w:tc>
        <w:tc>
          <w:tcPr>
            <w:tcW w:w="7540" w:type="dxa"/>
            <w:vAlign w:val="center"/>
          </w:tcPr>
          <w:p w14:paraId="25D710DE" w14:textId="77777777" w:rsidR="00E5330A" w:rsidRPr="00C20DB7" w:rsidRDefault="00E5330A" w:rsidP="005713B2">
            <w:r>
              <w:rPr>
                <w:noProof/>
              </w:rPr>
              <w:drawing>
                <wp:anchor distT="0" distB="0" distL="0" distR="71755" simplePos="0" relativeHeight="251662336" behindDoc="0" locked="0" layoutInCell="1" allowOverlap="1" wp14:anchorId="2972C6DD" wp14:editId="3343D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4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c</w:t>
            </w:r>
            <w:r>
              <w:rPr>
                <w:rStyle w:val="ECVInternetLink"/>
              </w:rPr>
              <w:t>hiara.alisi@enea.it</w:t>
            </w:r>
          </w:p>
        </w:tc>
      </w:tr>
      <w:tr w:rsidR="00E5330A" w14:paraId="6B6AC4BB" w14:textId="77777777" w:rsidTr="00E5330A">
        <w:trPr>
          <w:cantSplit/>
          <w:trHeight w:val="340"/>
        </w:trPr>
        <w:tc>
          <w:tcPr>
            <w:tcW w:w="2835" w:type="dxa"/>
            <w:vMerge/>
          </w:tcPr>
          <w:p w14:paraId="3B349A4E" w14:textId="77777777" w:rsidR="00E5330A" w:rsidRPr="00C20DB7" w:rsidRDefault="00E5330A" w:rsidP="005713B2"/>
        </w:tc>
        <w:tc>
          <w:tcPr>
            <w:tcW w:w="7540" w:type="dxa"/>
          </w:tcPr>
          <w:p w14:paraId="6C1076B4" w14:textId="3FD49E00" w:rsidR="00E5330A" w:rsidRDefault="00E5330A" w:rsidP="005713B2">
            <w:pPr>
              <w:rPr>
                <w:rFonts w:ascii="Arial" w:hAnsi="Arial" w:cs="Arial"/>
                <w:sz w:val="18"/>
                <w:szCs w:val="18"/>
              </w:rPr>
            </w:pPr>
            <w:r w:rsidRPr="00B0752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71755" simplePos="0" relativeHeight="251660288" behindDoc="0" locked="0" layoutInCell="1" allowOverlap="1" wp14:anchorId="4C3CA9B0" wp14:editId="4E46A7B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15" w:history="1">
              <w:r w:rsidR="004E597E" w:rsidRPr="004B51E5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https://ambiente.sostenibilita.enea.it/</w:t>
              </w:r>
            </w:hyperlink>
          </w:p>
          <w:p w14:paraId="00442E80" w14:textId="60171334" w:rsidR="004E597E" w:rsidRPr="00B07525" w:rsidRDefault="004E597E" w:rsidP="005713B2">
            <w:pPr>
              <w:rPr>
                <w:rFonts w:ascii="Arial" w:hAnsi="Arial" w:cs="Arial"/>
                <w:sz w:val="18"/>
                <w:szCs w:val="18"/>
              </w:rPr>
            </w:pPr>
            <w:r w:rsidRPr="004E597E">
              <w:rPr>
                <w:rFonts w:ascii="Arial" w:hAnsi="Arial" w:cs="Arial"/>
                <w:sz w:val="18"/>
                <w:szCs w:val="18"/>
              </w:rPr>
              <w:t>https://www.researchgate.net/profile/Chiara-Alisi</w:t>
            </w:r>
          </w:p>
          <w:p w14:paraId="4EA6C576" w14:textId="77777777" w:rsidR="00E5330A" w:rsidRDefault="00E5330A" w:rsidP="005713B2"/>
          <w:p w14:paraId="23CAF0F1" w14:textId="181DC7DC" w:rsidR="0001534D" w:rsidRDefault="0001534D" w:rsidP="0001534D">
            <w:pPr>
              <w:numPr>
                <w:ilvl w:val="0"/>
                <w:numId w:val="5"/>
              </w:numPr>
              <w:suppressLineNumbers/>
              <w:suppressAutoHyphens/>
              <w:spacing w:line="10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Pr="009D240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https://scholar.google.it/citations?hl=it</w:t>
              </w:r>
              <w:r w:rsidRPr="009D240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&amp;</w:t>
              </w:r>
              <w:r w:rsidRPr="009D240A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user=G2yF8M8AAAAJ</w:t>
              </w:r>
            </w:hyperlink>
          </w:p>
          <w:p w14:paraId="5A48CA64" w14:textId="3B8A02E6" w:rsidR="00E5330A" w:rsidRDefault="0016437D" w:rsidP="0001534D">
            <w:pPr>
              <w:numPr>
                <w:ilvl w:val="0"/>
                <w:numId w:val="5"/>
              </w:numPr>
              <w:suppressLineNumbers/>
              <w:suppressAutoHyphens/>
              <w:spacing w:line="10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hyperlink r:id="rId17" w:history="1">
              <w:r w:rsidRPr="004F2671">
                <w:rPr>
                  <w:rStyle w:val="Collegamentoipertestuale"/>
                  <w:rFonts w:ascii="Arial" w:hAnsi="Arial" w:cs="Arial"/>
                  <w:sz w:val="18"/>
                  <w:szCs w:val="18"/>
                </w:rPr>
                <w:t>https://www.scopus.com/authid/detail.uri?authorId=13103443300</w:t>
              </w:r>
            </w:hyperlink>
          </w:p>
          <w:p w14:paraId="355BC98E" w14:textId="5450134A" w:rsidR="0016437D" w:rsidRPr="0016437D" w:rsidRDefault="0016437D" w:rsidP="0016437D">
            <w:pPr>
              <w:numPr>
                <w:ilvl w:val="0"/>
                <w:numId w:val="5"/>
              </w:numPr>
              <w:suppressLineNumbers/>
              <w:suppressAutoHyphens/>
              <w:spacing w:line="100" w:lineRule="atLeast"/>
              <w:textAlignment w:val="center"/>
              <w:rPr>
                <w:rFonts w:ascii="Arial" w:hAnsi="Arial" w:cs="Arial"/>
                <w:sz w:val="18"/>
                <w:szCs w:val="18"/>
              </w:rPr>
            </w:pPr>
            <w:r w:rsidRPr="0016437D">
              <w:rPr>
                <w:rFonts w:ascii="Arial" w:hAnsi="Arial" w:cs="Arial"/>
                <w:sz w:val="18"/>
                <w:szCs w:val="18"/>
              </w:rPr>
              <w:t>https://orcid.org/0000-0002-9849-2861</w:t>
            </w:r>
          </w:p>
          <w:p w14:paraId="358932B3" w14:textId="77777777" w:rsidR="00E5330A" w:rsidRDefault="00E5330A" w:rsidP="005713B2">
            <w:pPr>
              <w:ind w:left="720"/>
            </w:pPr>
          </w:p>
        </w:tc>
      </w:tr>
      <w:tr w:rsidR="00E5330A" w:rsidRPr="00011B59" w14:paraId="49F70CF1" w14:textId="77777777" w:rsidTr="00E5330A">
        <w:trPr>
          <w:cantSplit/>
          <w:trHeight w:val="397"/>
        </w:trPr>
        <w:tc>
          <w:tcPr>
            <w:tcW w:w="2835" w:type="dxa"/>
            <w:vMerge/>
          </w:tcPr>
          <w:p w14:paraId="7A0A339D" w14:textId="77777777" w:rsidR="00E5330A" w:rsidRDefault="00E5330A" w:rsidP="005713B2"/>
        </w:tc>
        <w:tc>
          <w:tcPr>
            <w:tcW w:w="7540" w:type="dxa"/>
            <w:vAlign w:val="center"/>
          </w:tcPr>
          <w:p w14:paraId="746B0DA3" w14:textId="62C8BCC9" w:rsidR="00E5330A" w:rsidRDefault="00E5330A" w:rsidP="00E5330A">
            <w:pPr>
              <w:pStyle w:val="ECVGenderRow"/>
            </w:pP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Sex</w:t>
            </w:r>
            <w:r w:rsidRPr="006F109A">
              <w:rPr>
                <w:color w:val="171717" w:themeColor="background2" w:themeShade="1A"/>
              </w:rPr>
              <w:t xml:space="preserve"> </w:t>
            </w:r>
            <w:r>
              <w:rPr>
                <w:rStyle w:val="ECVContactDetails"/>
              </w:rPr>
              <w:t>Female</w:t>
            </w:r>
            <w:r>
              <w:t xml:space="preserve"> </w:t>
            </w:r>
            <w:r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Date of birth</w:t>
            </w:r>
            <w:r w:rsidRPr="006F109A">
              <w:rPr>
                <w:color w:val="171717" w:themeColor="background2" w:themeShade="1A"/>
              </w:rPr>
              <w:t xml:space="preserve"> </w:t>
            </w:r>
            <w:r>
              <w:rPr>
                <w:rStyle w:val="ECVContactDetails"/>
              </w:rPr>
              <w:t>19/02/1963</w:t>
            </w:r>
            <w:r>
              <w:t xml:space="preserve"> </w:t>
            </w:r>
            <w:r w:rsidRPr="006F109A">
              <w:rPr>
                <w:rStyle w:val="ECVHeadingContactDetails"/>
                <w:color w:val="171717" w:themeColor="background2" w:themeShade="1A"/>
              </w:rPr>
              <w:t xml:space="preserve">| </w:t>
            </w:r>
            <w:r w:rsidRPr="006F109A">
              <w:rPr>
                <w:rStyle w:val="ECVHeadingContactDetails"/>
                <w:i/>
                <w:iCs/>
                <w:color w:val="171717" w:themeColor="background2" w:themeShade="1A"/>
              </w:rPr>
              <w:t>Nationality</w:t>
            </w:r>
            <w:r>
              <w:t xml:space="preserve"> </w:t>
            </w:r>
            <w:r>
              <w:rPr>
                <w:rStyle w:val="ECVContactDetails"/>
              </w:rPr>
              <w:t>Italian</w:t>
            </w:r>
          </w:p>
        </w:tc>
      </w:tr>
    </w:tbl>
    <w:tbl>
      <w:tblPr>
        <w:tblStyle w:val="Grigliatabell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3119"/>
        <w:gridCol w:w="3134"/>
      </w:tblGrid>
      <w:tr w:rsidR="00E5330A" w:rsidRPr="00E146D2" w14:paraId="610C2C9E" w14:textId="77777777" w:rsidTr="005713B2">
        <w:trPr>
          <w:trHeight w:val="1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930E82" w14:textId="77777777" w:rsidR="00E5330A" w:rsidRPr="00E146D2" w:rsidRDefault="00E5330A" w:rsidP="005713B2">
            <w:pPr>
              <w:pStyle w:val="ECVText"/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Enterprise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A0563C" w14:textId="77777777" w:rsidR="00E5330A" w:rsidRPr="00E146D2" w:rsidRDefault="00E5330A" w:rsidP="005713B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Universit</w:t>
            </w:r>
            <w:r>
              <w:rPr>
                <w:b/>
                <w:bCs/>
                <w:lang w:val="it-IT"/>
              </w:rPr>
              <w:t>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1920CC" w14:textId="77777777" w:rsidR="00E5330A" w:rsidRPr="00E146D2" w:rsidRDefault="00E5330A" w:rsidP="005713B2">
            <w:pPr>
              <w:pStyle w:val="ECVText"/>
              <w:rPr>
                <w:b/>
                <w:bCs/>
                <w:lang w:val="it-IT"/>
              </w:rPr>
            </w:pPr>
            <w:r w:rsidRPr="00E146D2">
              <w:rPr>
                <w:b/>
                <w:bCs/>
                <w:lang w:val="it-IT"/>
              </w:rPr>
              <w:t>EPR</w:t>
            </w:r>
          </w:p>
        </w:tc>
      </w:tr>
      <w:tr w:rsidR="00E5330A" w:rsidRPr="00011B59" w14:paraId="3DC7A1F8" w14:textId="77777777" w:rsidTr="005713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8291" w14:textId="266C925C" w:rsidR="00E5330A" w:rsidRPr="00E146D2" w:rsidRDefault="00000000" w:rsidP="005713B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69533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1335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it-IT"/>
              </w:rPr>
              <w:t xml:space="preserve"> Management 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ADFE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366181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it-IT"/>
              </w:rPr>
              <w:t xml:space="preserve"> Full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E7C2" w14:textId="216CCE8E" w:rsidR="00E5330A" w:rsidRPr="00E146D2" w:rsidRDefault="00000000" w:rsidP="005713B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20403989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32C4D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☒</w:t>
                </w:r>
              </w:sdtContent>
            </w:sdt>
            <w:r w:rsidR="00E5330A" w:rsidRPr="00D05F2F">
              <w:rPr>
                <w:sz w:val="14"/>
                <w:szCs w:val="22"/>
                <w:lang w:val="en-US"/>
              </w:rPr>
              <w:t xml:space="preserve"> Research Director and 1st level Technologist / First Researcher and 2nd level Technologist</w:t>
            </w:r>
            <w:r w:rsidR="00E5330A">
              <w:rPr>
                <w:sz w:val="14"/>
                <w:szCs w:val="22"/>
                <w:lang w:val="en-US"/>
              </w:rPr>
              <w:t xml:space="preserve"> / Principal Investigator</w:t>
            </w:r>
          </w:p>
        </w:tc>
      </w:tr>
      <w:tr w:rsidR="00E5330A" w:rsidRPr="00011B59" w14:paraId="7601CBFB" w14:textId="77777777" w:rsidTr="005713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6C2E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475525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color w:val="FF0000"/>
                <w:sz w:val="14"/>
                <w:szCs w:val="22"/>
                <w:lang w:val="it-IT"/>
              </w:rPr>
              <w:t xml:space="preserve"> </w:t>
            </w:r>
            <w:proofErr w:type="spellStart"/>
            <w:r w:rsidR="00E5330A">
              <w:rPr>
                <w:color w:val="auto"/>
                <w:sz w:val="14"/>
                <w:szCs w:val="22"/>
                <w:lang w:val="it-IT"/>
              </w:rPr>
              <w:t>Mid</w:t>
            </w:r>
            <w:proofErr w:type="spellEnd"/>
            <w:r w:rsidR="00E5330A">
              <w:rPr>
                <w:color w:val="auto"/>
                <w:sz w:val="14"/>
                <w:szCs w:val="22"/>
                <w:lang w:val="it-IT"/>
              </w:rPr>
              <w:t xml:space="preserve">-Management </w:t>
            </w:r>
            <w:r w:rsidR="00E5330A" w:rsidRPr="005D3671">
              <w:rPr>
                <w:color w:val="auto"/>
                <w:sz w:val="14"/>
                <w:szCs w:val="22"/>
                <w:lang w:val="it-IT"/>
              </w:rPr>
              <w:t>Level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F41B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69827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it-IT"/>
              </w:rPr>
              <w:t xml:space="preserve"> Associate Professor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9004" w14:textId="48270DB9" w:rsidR="00E5330A" w:rsidRPr="00E146D2" w:rsidRDefault="00000000" w:rsidP="005713B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09220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2C4D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en-US"/>
              </w:rPr>
              <w:t xml:space="preserve"> Level III Researcher and Technologist</w:t>
            </w:r>
          </w:p>
        </w:tc>
      </w:tr>
      <w:tr w:rsidR="00E5330A" w:rsidRPr="00011B59" w14:paraId="21A656AA" w14:textId="77777777" w:rsidTr="005713B2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B56EB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181389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it-IT"/>
              </w:rPr>
              <w:t xml:space="preserve"> </w:t>
            </w:r>
            <w:proofErr w:type="spellStart"/>
            <w:r w:rsidR="00E5330A" w:rsidRPr="00D05F2F">
              <w:rPr>
                <w:sz w:val="14"/>
                <w:szCs w:val="22"/>
                <w:lang w:val="it-IT"/>
              </w:rPr>
              <w:t>Employee</w:t>
            </w:r>
            <w:proofErr w:type="spellEnd"/>
            <w:r w:rsidR="00E5330A" w:rsidRPr="00D05F2F">
              <w:rPr>
                <w:sz w:val="14"/>
                <w:szCs w:val="22"/>
                <w:lang w:val="it-IT"/>
              </w:rPr>
              <w:t xml:space="preserve"> / worker </w:t>
            </w:r>
            <w:proofErr w:type="spellStart"/>
            <w:r w:rsidR="00E5330A" w:rsidRPr="00D05F2F">
              <w:rPr>
                <w:sz w:val="14"/>
                <w:szCs w:val="22"/>
                <w:lang w:val="it-IT"/>
              </w:rPr>
              <w:t>level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3D3A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51273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en-US"/>
              </w:rPr>
              <w:t xml:space="preserve"> Researcher and Technologist of IV, V, VI and VII </w:t>
            </w:r>
            <w:r w:rsidR="00E5330A">
              <w:rPr>
                <w:sz w:val="14"/>
                <w:szCs w:val="22"/>
                <w:lang w:val="en-US"/>
              </w:rPr>
              <w:t xml:space="preserve">    </w:t>
            </w:r>
            <w:r w:rsidR="00E5330A" w:rsidRPr="00D05F2F">
              <w:rPr>
                <w:sz w:val="14"/>
                <w:szCs w:val="22"/>
                <w:lang w:val="en-US"/>
              </w:rPr>
              <w:t>level / Technical collaborator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BB53" w14:textId="77777777" w:rsidR="00E5330A" w:rsidRPr="00E146D2" w:rsidRDefault="00000000" w:rsidP="005713B2">
            <w:pPr>
              <w:pStyle w:val="ECVText"/>
              <w:rPr>
                <w:sz w:val="14"/>
                <w:szCs w:val="22"/>
                <w:lang w:val="en-US"/>
              </w:rPr>
            </w:pPr>
            <w:sdt>
              <w:sdtPr>
                <w:rPr>
                  <w:rFonts w:asciiTheme="minorHAnsi" w:eastAsia="Times New Roman" w:hAnsiTheme="minorHAnsi" w:cstheme="minorHAnsi"/>
                  <w:color w:val="000000"/>
                  <w:lang w:eastAsia="it-IT"/>
                </w:rPr>
                <w:id w:val="-14584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30A">
                  <w:rPr>
                    <w:rFonts w:ascii="MS Gothic" w:eastAsia="MS Gothic" w:hAnsi="MS Gothic" w:cstheme="minorHAnsi" w:hint="eastAsia"/>
                    <w:color w:val="000000"/>
                    <w:lang w:eastAsia="it-IT"/>
                  </w:rPr>
                  <w:t>☐</w:t>
                </w:r>
              </w:sdtContent>
            </w:sdt>
            <w:r w:rsidR="00E5330A" w:rsidRPr="00D05F2F">
              <w:rPr>
                <w:sz w:val="14"/>
                <w:szCs w:val="22"/>
                <w:lang w:val="en-US"/>
              </w:rPr>
              <w:t xml:space="preserve"> Researcher and Technologist of IV, V, VI and VII level / Technical collaborator</w:t>
            </w:r>
          </w:p>
        </w:tc>
      </w:tr>
    </w:tbl>
    <w:p w14:paraId="444935C1" w14:textId="0D2CEFFE" w:rsidR="004B6E7A" w:rsidRDefault="00BE474C" w:rsidP="004B6E7A">
      <w:pPr>
        <w:pStyle w:val="Aaoeeu"/>
        <w:widowControl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ab/>
      </w:r>
      <w:r>
        <w:rPr>
          <w:rFonts w:ascii="Arial Narrow" w:hAnsi="Arial Narrow"/>
          <w:lang w:val="en-GB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6E7A" w:rsidRPr="00BA4F7E" w14:paraId="51AAB7C7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94771E" w14:textId="33D2791F" w:rsidR="004B6E7A" w:rsidRPr="00E5330A" w:rsidRDefault="00E5330A" w:rsidP="00762456">
            <w:pPr>
              <w:pStyle w:val="Aeeaoaeaa1"/>
              <w:widowControl/>
              <w:rPr>
                <w:rFonts w:ascii="Arial" w:eastAsia="SimSun" w:hAnsi="Arial" w:cs="Mangal"/>
                <w:bCs/>
                <w:color w:val="767171" w:themeColor="background2" w:themeShade="80"/>
                <w:spacing w:val="-6"/>
                <w:kern w:val="1"/>
                <w:sz w:val="18"/>
                <w:szCs w:val="24"/>
                <w:lang w:val="en-GB" w:eastAsia="hi-IN" w:bidi="hi-IN"/>
              </w:rPr>
            </w:pPr>
            <w:r w:rsidRPr="00E5330A">
              <w:rPr>
                <w:rFonts w:ascii="Arial" w:eastAsia="SimSun" w:hAnsi="Arial" w:cs="Mangal"/>
                <w:bCs/>
                <w:color w:val="767171" w:themeColor="background2" w:themeShade="80"/>
                <w:spacing w:val="-6"/>
                <w:kern w:val="1"/>
                <w:sz w:val="18"/>
                <w:szCs w:val="24"/>
                <w:lang w:val="en-GB" w:eastAsia="hi-IN" w:bidi="hi-IN"/>
              </w:rPr>
              <w:t>WORK EXPERIENCE</w:t>
            </w:r>
          </w:p>
        </w:tc>
      </w:tr>
    </w:tbl>
    <w:p w14:paraId="1D592D21" w14:textId="77777777" w:rsidR="004B6E7A" w:rsidRPr="00BA4F7E" w:rsidRDefault="004B6E7A" w:rsidP="004B6E7A">
      <w:pPr>
        <w:pStyle w:val="Aaoeeu"/>
        <w:widowControl/>
        <w:jc w:val="both"/>
        <w:rPr>
          <w:rFonts w:ascii="Arial Narrow" w:hAnsi="Arial Narrow"/>
          <w:lang w:val="en-GB"/>
        </w:rPr>
      </w:pPr>
      <w:r w:rsidRPr="00BA4F7E">
        <w:rPr>
          <w:rFonts w:ascii="Arial Narrow" w:hAnsi="Arial Narrow"/>
          <w:b/>
          <w:lang w:val="en-GB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F3BBB" w:rsidRPr="00BA4F7E" w14:paraId="2C5F4879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1250AAE" w14:textId="21585397" w:rsidR="009F3BBB" w:rsidRPr="00E5330A" w:rsidRDefault="009F3BBB" w:rsidP="00E5330A">
            <w:pPr>
              <w:pStyle w:val="ECVDate"/>
              <w:rPr>
                <w:color w:val="767171" w:themeColor="background2" w:themeShade="80"/>
              </w:rPr>
            </w:pPr>
            <w:r w:rsidRPr="00E5330A">
              <w:rPr>
                <w:color w:val="767171" w:themeColor="background2" w:themeShade="80"/>
              </w:rPr>
              <w:t xml:space="preserve"> </w:t>
            </w:r>
            <w:r w:rsidR="00E5330A" w:rsidRPr="00E5330A">
              <w:rPr>
                <w:color w:val="767171" w:themeColor="background2" w:themeShade="80"/>
              </w:rPr>
              <w:t>2000-PRESENT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1777D3" w14:textId="77777777" w:rsidR="009F3BBB" w:rsidRPr="00BA4F7E" w:rsidRDefault="009F3BBB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05C9F7C" w14:textId="6F821C92" w:rsidR="009F3BBB" w:rsidRPr="00E5330A" w:rsidRDefault="00E5330A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en-GB"/>
              </w:rPr>
            </w:pPr>
            <w:r w:rsidRPr="00E5330A">
              <w:rPr>
                <w:rFonts w:ascii="Arial Narrow" w:hAnsi="Arial Narrow"/>
                <w:b/>
                <w:i w:val="0"/>
                <w:sz w:val="20"/>
                <w:lang w:val="en-GB"/>
              </w:rPr>
              <w:t>Researcher</w:t>
            </w:r>
          </w:p>
        </w:tc>
      </w:tr>
      <w:tr w:rsidR="009F3BBB" w:rsidRPr="00BA4F7E" w14:paraId="47561FA8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6C1E40" w14:textId="31895ACB" w:rsidR="009F3BBB" w:rsidRPr="00E5330A" w:rsidRDefault="009F3BBB" w:rsidP="00E5330A">
            <w:pPr>
              <w:pStyle w:val="ECVDate"/>
              <w:rPr>
                <w:color w:val="767171" w:themeColor="background2" w:themeShade="8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D16459" w14:textId="77777777" w:rsidR="009F3BBB" w:rsidRPr="00BA4F7E" w:rsidRDefault="009F3BBB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03A824" w14:textId="292BFF70" w:rsidR="009F3BBB" w:rsidRPr="00E66F3F" w:rsidRDefault="009F3BBB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76191F">
              <w:rPr>
                <w:rFonts w:ascii="Arial Narrow" w:hAnsi="Arial Narrow"/>
                <w:i w:val="0"/>
                <w:sz w:val="20"/>
                <w:lang w:val="it-IT"/>
              </w:rPr>
              <w:t xml:space="preserve">ENEA-Casaccia, via Anguillarese 301, 00123 Rome, </w:t>
            </w:r>
            <w:proofErr w:type="spellStart"/>
            <w:r w:rsidRPr="0076191F">
              <w:rPr>
                <w:rFonts w:ascii="Arial Narrow" w:hAnsi="Arial Narrow"/>
                <w:i w:val="0"/>
                <w:sz w:val="20"/>
                <w:lang w:val="it-IT"/>
              </w:rPr>
              <w:t>Italy</w:t>
            </w:r>
            <w:proofErr w:type="spellEnd"/>
          </w:p>
        </w:tc>
      </w:tr>
      <w:tr w:rsidR="004B6E7A" w:rsidRPr="00011B59" w14:paraId="782D47B7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135E32" w14:textId="7D6CF1AA" w:rsidR="004B6E7A" w:rsidRPr="00FB1335" w:rsidRDefault="004B6E7A" w:rsidP="00E5330A">
            <w:pPr>
              <w:pStyle w:val="ECVDate"/>
              <w:jc w:val="left"/>
              <w:rPr>
                <w:color w:val="767171" w:themeColor="background2" w:themeShade="8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119335" w14:textId="77777777" w:rsidR="004B6E7A" w:rsidRPr="00FB1335" w:rsidRDefault="004B6E7A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4EAA677" w14:textId="77777777" w:rsidR="00E5330A" w:rsidRPr="00FB1335" w:rsidRDefault="00E5330A" w:rsidP="009F3B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14:paraId="2BBDEE56" w14:textId="77777777" w:rsidR="00945A99" w:rsidRDefault="00BE474C" w:rsidP="00BE474C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 xml:space="preserve">Main areas of research: </w:t>
            </w:r>
            <w:r w:rsidR="009F3BBB" w:rsidRPr="00E5330A">
              <w:rPr>
                <w:rFonts w:ascii="Arial Narrow" w:hAnsi="Arial Narrow"/>
                <w:lang w:val="en-GB"/>
              </w:rPr>
              <w:t>environmental microbiolo</w:t>
            </w:r>
            <w:r>
              <w:rPr>
                <w:rFonts w:ascii="Arial Narrow" w:hAnsi="Arial Narrow"/>
                <w:lang w:val="en-GB"/>
              </w:rPr>
              <w:t>gy</w:t>
            </w:r>
            <w:r w:rsidR="00256508">
              <w:rPr>
                <w:rFonts w:ascii="Arial Narrow" w:hAnsi="Arial Narrow"/>
                <w:lang w:val="en-GB"/>
              </w:rPr>
              <w:t>;</w:t>
            </w:r>
            <w:r>
              <w:rPr>
                <w:rFonts w:ascii="Arial Narrow" w:hAnsi="Arial Narrow"/>
                <w:lang w:val="en-GB"/>
              </w:rPr>
              <w:t xml:space="preserve"> microbial biotechnology </w:t>
            </w:r>
            <w:r w:rsidR="009F3BBB" w:rsidRPr="00E5330A">
              <w:rPr>
                <w:rFonts w:ascii="Arial Narrow" w:hAnsi="Arial Narrow"/>
                <w:lang w:val="en-GB"/>
              </w:rPr>
              <w:t>applied to the bioremediation of polluted sites</w:t>
            </w:r>
            <w:r w:rsidR="00F02682">
              <w:rPr>
                <w:rFonts w:ascii="Arial Narrow" w:hAnsi="Arial Narrow"/>
                <w:lang w:val="en-GB"/>
              </w:rPr>
              <w:t xml:space="preserve"> and to</w:t>
            </w:r>
            <w:r w:rsidR="009D6105">
              <w:rPr>
                <w:rFonts w:ascii="Arial Narrow" w:hAnsi="Arial Narrow"/>
                <w:lang w:val="en-GB"/>
              </w:rPr>
              <w:t xml:space="preserve"> the</w:t>
            </w:r>
            <w:r>
              <w:rPr>
                <w:rFonts w:ascii="Arial Narrow" w:hAnsi="Arial Narrow"/>
                <w:lang w:val="en-GB"/>
              </w:rPr>
              <w:t xml:space="preserve"> </w:t>
            </w:r>
            <w:proofErr w:type="spellStart"/>
            <w:r w:rsidR="009F3BBB" w:rsidRPr="00E5330A">
              <w:rPr>
                <w:rFonts w:ascii="Arial Narrow" w:hAnsi="Arial Narrow"/>
                <w:lang w:val="en-GB"/>
              </w:rPr>
              <w:t>bio</w:t>
            </w:r>
            <w:r w:rsidR="002D6654" w:rsidRPr="00E5330A">
              <w:rPr>
                <w:rFonts w:ascii="Arial Narrow" w:hAnsi="Arial Narrow"/>
                <w:lang w:val="en-GB"/>
              </w:rPr>
              <w:t>cleaning</w:t>
            </w:r>
            <w:proofErr w:type="spellEnd"/>
            <w:r w:rsidR="009F3BBB" w:rsidRPr="00E5330A">
              <w:rPr>
                <w:rFonts w:ascii="Arial Narrow" w:hAnsi="Arial Narrow"/>
                <w:lang w:val="en-GB"/>
              </w:rPr>
              <w:t xml:space="preserve"> of cultural heritage</w:t>
            </w:r>
            <w:r w:rsidR="00E5330A">
              <w:rPr>
                <w:rFonts w:ascii="Arial Narrow" w:hAnsi="Arial Narrow"/>
                <w:i/>
                <w:lang w:val="en-GB"/>
              </w:rPr>
              <w:t>.</w:t>
            </w:r>
            <w:r w:rsidR="009F3BBB" w:rsidRPr="00E5330A">
              <w:rPr>
                <w:rFonts w:ascii="Arial Narrow" w:hAnsi="Arial Narrow"/>
                <w:lang w:val="en-GB"/>
              </w:rPr>
              <w:t xml:space="preserve"> </w:t>
            </w:r>
            <w:r w:rsidR="009D6105">
              <w:rPr>
                <w:rFonts w:ascii="Arial Narrow" w:hAnsi="Arial Narrow"/>
                <w:lang w:val="en-GB"/>
              </w:rPr>
              <w:t xml:space="preserve">Development </w:t>
            </w:r>
            <w:r w:rsidR="00945A99" w:rsidRPr="00945A99">
              <w:rPr>
                <w:rFonts w:ascii="Arial Narrow" w:hAnsi="Arial Narrow"/>
                <w:lang w:val="en-GB"/>
              </w:rPr>
              <w:t>of biomaterials for the sustainable restoration of cultural heritage</w:t>
            </w:r>
          </w:p>
          <w:p w14:paraId="34493970" w14:textId="04C06D3C" w:rsidR="00E5330A" w:rsidRPr="00945A99" w:rsidRDefault="00E5330A" w:rsidP="00BE474C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i/>
                <w:lang w:val="en-GB"/>
              </w:rPr>
            </w:pPr>
            <w:r w:rsidRPr="00E5330A">
              <w:rPr>
                <w:rStyle w:val="ECVHeadingBusinessSector"/>
                <w:color w:val="3B3838" w:themeColor="background2" w:themeShade="40"/>
                <w:u w:val="single"/>
              </w:rPr>
              <w:t>Research</w:t>
            </w:r>
          </w:p>
        </w:tc>
      </w:tr>
    </w:tbl>
    <w:p w14:paraId="7C252300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6E7A" w:rsidRPr="00BA4F7E" w14:paraId="75A8B5D1" w14:textId="77777777" w:rsidTr="001643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CAA04" w14:textId="77553016" w:rsidR="004B6E7A" w:rsidRPr="0016437D" w:rsidRDefault="00E5330A" w:rsidP="0016437D">
            <w:pPr>
              <w:pStyle w:val="ECVDate"/>
              <w:rPr>
                <w:color w:val="767171" w:themeColor="background2" w:themeShade="80"/>
              </w:rPr>
            </w:pPr>
            <w:bookmarkStart w:id="0" w:name="_Hlk158378306"/>
            <w:r w:rsidRPr="0016437D">
              <w:rPr>
                <w:color w:val="767171" w:themeColor="background2" w:themeShade="80"/>
              </w:rPr>
              <w:t>June -July-2004</w:t>
            </w:r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D32E66" w14:textId="77777777" w:rsidR="004B6E7A" w:rsidRPr="00BA4F7E" w:rsidRDefault="004B6E7A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A7DBD1" w14:textId="42013F6A" w:rsidR="004B6E7A" w:rsidRPr="00E5330A" w:rsidRDefault="00E5330A" w:rsidP="009F3BBB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en-GB"/>
              </w:rPr>
            </w:pPr>
            <w:r w:rsidRPr="00E5330A">
              <w:rPr>
                <w:rFonts w:ascii="Arial Narrow" w:hAnsi="Arial Narrow"/>
                <w:b/>
                <w:i w:val="0"/>
                <w:sz w:val="20"/>
                <w:lang w:val="en-GB"/>
              </w:rPr>
              <w:t>Visiting Researcher</w:t>
            </w:r>
          </w:p>
        </w:tc>
      </w:tr>
      <w:tr w:rsidR="009F3BBB" w:rsidRPr="00011B59" w14:paraId="77421E5B" w14:textId="77777777" w:rsidTr="001643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540B69" w14:textId="06B7B33A" w:rsidR="009F3BBB" w:rsidRPr="00BA4F7E" w:rsidRDefault="009F3BBB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4697FC" w14:textId="77777777" w:rsidR="009F3BBB" w:rsidRPr="00BA4F7E" w:rsidRDefault="009F3BBB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A41540C" w14:textId="7374CFF2" w:rsidR="009F3BBB" w:rsidRPr="009F3BBB" w:rsidRDefault="009F3BBB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33495B">
              <w:rPr>
                <w:rFonts w:ascii="Arial Narrow" w:hAnsi="Arial Narrow"/>
                <w:i w:val="0"/>
                <w:sz w:val="20"/>
                <w:lang w:val="en-GB"/>
              </w:rPr>
              <w:t xml:space="preserve">Belgian Nuclear Research Centre (B-2400-Mol, </w:t>
            </w:r>
            <w:proofErr w:type="spellStart"/>
            <w:r w:rsidRPr="0033495B">
              <w:rPr>
                <w:rFonts w:ascii="Arial Narrow" w:hAnsi="Arial Narrow"/>
                <w:i w:val="0"/>
                <w:sz w:val="20"/>
                <w:lang w:val="en-GB"/>
              </w:rPr>
              <w:t>Belgio</w:t>
            </w:r>
            <w:proofErr w:type="spellEnd"/>
            <w:r w:rsidRPr="0033495B">
              <w:rPr>
                <w:rFonts w:ascii="Arial Narrow" w:hAnsi="Arial Narrow"/>
                <w:i w:val="0"/>
                <w:sz w:val="20"/>
                <w:lang w:val="en-GB"/>
              </w:rPr>
              <w:t>)</w:t>
            </w:r>
          </w:p>
        </w:tc>
      </w:tr>
      <w:tr w:rsidR="0016437D" w:rsidRPr="009F3BBB" w14:paraId="2CEE5B09" w14:textId="77777777" w:rsidTr="001643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938CA2" w14:textId="50636B65" w:rsidR="0016437D" w:rsidRPr="00BA4F7E" w:rsidRDefault="0016437D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D86FB31" w14:textId="77777777" w:rsidR="0016437D" w:rsidRPr="00BA4F7E" w:rsidRDefault="0016437D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6B07621" w14:textId="77777777" w:rsidR="0016437D" w:rsidRDefault="0016437D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>
              <w:rPr>
                <w:rFonts w:ascii="Arial Narrow" w:hAnsi="Arial Narrow"/>
                <w:i w:val="0"/>
                <w:sz w:val="20"/>
              </w:rPr>
              <w:t>Experimental activity on the study of heavy metals resistant bacteria</w:t>
            </w:r>
          </w:p>
          <w:p w14:paraId="7E5F668E" w14:textId="4AB0C1F4" w:rsidR="0016437D" w:rsidRPr="00BA4F7E" w:rsidRDefault="0016437D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4E235F">
              <w:rPr>
                <w:rStyle w:val="ECVHeadingBusinessSector"/>
                <w:i w:val="0"/>
                <w:color w:val="3B3838" w:themeColor="background2" w:themeShade="40"/>
                <w:u w:val="single"/>
              </w:rPr>
              <w:t>Research</w:t>
            </w:r>
          </w:p>
        </w:tc>
      </w:tr>
      <w:tr w:rsidR="0016437D" w:rsidRPr="00BA4F7E" w14:paraId="14F3D2A6" w14:textId="77777777" w:rsidTr="0016437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F272F13" w14:textId="111BEBCB" w:rsidR="0016437D" w:rsidRPr="00BA4F7E" w:rsidRDefault="0016437D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45DEB2" w14:textId="77777777" w:rsidR="0016437D" w:rsidRPr="00BA4F7E" w:rsidRDefault="0016437D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7D10A1" w14:textId="7A0D920B" w:rsidR="0016437D" w:rsidRPr="007A380A" w:rsidRDefault="0016437D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1654A620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6E7A" w:rsidRPr="00BA4F7E" w14:paraId="0AED7410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75E168" w14:textId="29B0508F" w:rsidR="004B6E7A" w:rsidRPr="0016437D" w:rsidRDefault="004E235F" w:rsidP="0016437D">
            <w:pPr>
              <w:pStyle w:val="ECVDate"/>
              <w:rPr>
                <w:color w:val="767171" w:themeColor="background2" w:themeShade="80"/>
              </w:rPr>
            </w:pPr>
            <w:r w:rsidRPr="0016437D">
              <w:rPr>
                <w:color w:val="767171" w:themeColor="background2" w:themeShade="80"/>
              </w:rPr>
              <w:t>1995-1999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552D11" w14:textId="77777777" w:rsidR="004B6E7A" w:rsidRPr="00BA4F7E" w:rsidRDefault="004B6E7A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7AEE0A8" w14:textId="25FF7CAF" w:rsidR="004B6E7A" w:rsidRPr="00011B59" w:rsidRDefault="004E235F" w:rsidP="009F3BBB">
            <w:pPr>
              <w:pStyle w:val="OiaeaeiYiio2"/>
              <w:widowControl/>
              <w:tabs>
                <w:tab w:val="left" w:pos="2579"/>
              </w:tabs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en-GB"/>
              </w:rPr>
            </w:pPr>
            <w:r w:rsidRPr="00011B59">
              <w:rPr>
                <w:rFonts w:ascii="Arial Narrow" w:hAnsi="Arial Narrow"/>
                <w:b/>
                <w:bCs/>
                <w:i w:val="0"/>
                <w:sz w:val="20"/>
              </w:rPr>
              <w:t>Oversea Expert</w:t>
            </w:r>
          </w:p>
        </w:tc>
      </w:tr>
      <w:tr w:rsidR="009F3BBB" w:rsidRPr="00011B59" w14:paraId="55C964E7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8A33FF" w14:textId="41EF14EE" w:rsidR="009F3BBB" w:rsidRPr="00BA4F7E" w:rsidRDefault="009F3BBB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F9A198" w14:textId="77777777" w:rsidR="009F3BBB" w:rsidRPr="00BA4F7E" w:rsidRDefault="009F3BBB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B90388" w14:textId="1365F245" w:rsidR="009F3BBB" w:rsidRPr="009F3BBB" w:rsidRDefault="009F3BBB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33495B">
              <w:rPr>
                <w:rFonts w:ascii="Arial Narrow" w:hAnsi="Arial Narrow"/>
                <w:i w:val="0"/>
                <w:sz w:val="20"/>
              </w:rPr>
              <w:t xml:space="preserve">Institute for Science and Technology, Research and Development, Chiang </w:t>
            </w:r>
            <w:smartTag w:uri="urn:schemas-microsoft-com:office:smarttags" w:element="PersonName">
              <w:smartTagPr>
                <w:attr w:name="ProductID" w:val="Mai University"/>
              </w:smartTagPr>
              <w:r w:rsidRPr="0033495B">
                <w:rPr>
                  <w:rFonts w:ascii="Arial Narrow" w:hAnsi="Arial Narrow"/>
                  <w:i w:val="0"/>
                  <w:sz w:val="20"/>
                </w:rPr>
                <w:t>Mai University</w:t>
              </w:r>
            </w:smartTag>
            <w:r w:rsidRPr="0033495B">
              <w:rPr>
                <w:rFonts w:ascii="Arial Narrow" w:hAnsi="Arial Narrow"/>
                <w:i w:val="0"/>
                <w:sz w:val="20"/>
              </w:rPr>
              <w:t>, Chiang Mai 50200, Thailand</w:t>
            </w:r>
          </w:p>
        </w:tc>
      </w:tr>
      <w:tr w:rsidR="004B6E7A" w:rsidRPr="00E5330A" w14:paraId="4E3719FD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9281E9" w14:textId="0C02C169" w:rsidR="004B6E7A" w:rsidRPr="00BA4F7E" w:rsidRDefault="004B6E7A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8E8DC7" w14:textId="77777777" w:rsidR="004B6E7A" w:rsidRPr="00BA4F7E" w:rsidRDefault="004B6E7A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6C4FC9E" w14:textId="1918D15B" w:rsidR="004E235F" w:rsidRPr="0016437D" w:rsidRDefault="00926244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>
              <w:rPr>
                <w:rFonts w:ascii="Arial Narrow" w:hAnsi="Arial Narrow"/>
                <w:i w:val="0"/>
                <w:sz w:val="20"/>
              </w:rPr>
              <w:t>Post-doc grant (1994)</w:t>
            </w:r>
            <w:r w:rsidR="00AE19BE">
              <w:rPr>
                <w:rFonts w:ascii="Arial Narrow" w:hAnsi="Arial Narrow"/>
                <w:i w:val="0"/>
                <w:sz w:val="20"/>
              </w:rPr>
              <w:t xml:space="preserve">; </w:t>
            </w:r>
            <w:r w:rsidR="004E235F">
              <w:rPr>
                <w:rFonts w:ascii="Arial Narrow" w:hAnsi="Arial Narrow"/>
                <w:i w:val="0"/>
                <w:sz w:val="20"/>
              </w:rPr>
              <w:t>R</w:t>
            </w:r>
            <w:proofErr w:type="spellStart"/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esearch</w:t>
            </w:r>
            <w:proofErr w:type="spellEnd"/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 xml:space="preserve"> grant 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 xml:space="preserve">(from </w:t>
            </w:r>
            <w:r w:rsidR="00AE19BE">
              <w:rPr>
                <w:rFonts w:ascii="Arial Narrow" w:hAnsi="Arial Narrow"/>
                <w:i w:val="0"/>
                <w:sz w:val="20"/>
                <w:lang w:val="en-GB"/>
              </w:rPr>
              <w:t xml:space="preserve">Thai 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 xml:space="preserve">Royal Project Funds) </w:t>
            </w:r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on the identification of Curcuma plant genus by means of molecular markers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 xml:space="preserve"> (</w:t>
            </w:r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19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>95-1998); C</w:t>
            </w:r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ooperat</w:t>
            </w:r>
            <w:r w:rsidR="00666E5A">
              <w:rPr>
                <w:rFonts w:ascii="Arial Narrow" w:hAnsi="Arial Narrow"/>
                <w:i w:val="0"/>
                <w:sz w:val="20"/>
                <w:lang w:val="en-GB"/>
              </w:rPr>
              <w:t xml:space="preserve">ive </w:t>
            </w:r>
            <w:proofErr w:type="spellStart"/>
            <w:r w:rsidR="00666E5A">
              <w:rPr>
                <w:rFonts w:ascii="Arial Narrow" w:hAnsi="Arial Narrow"/>
                <w:i w:val="0"/>
                <w:sz w:val="20"/>
                <w:lang w:val="en-GB"/>
              </w:rPr>
              <w:t>Reasearh</w:t>
            </w:r>
            <w:proofErr w:type="spellEnd"/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 xml:space="preserve"> with the Department of Nuclear Physics on the application </w:t>
            </w:r>
            <w:proofErr w:type="gramStart"/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of  low</w:t>
            </w:r>
            <w:proofErr w:type="gramEnd"/>
            <w:r w:rsidR="009F3BBB" w:rsidRPr="00596C41">
              <w:rPr>
                <w:rFonts w:ascii="Arial Narrow" w:hAnsi="Arial Narrow"/>
                <w:i w:val="0"/>
                <w:sz w:val="20"/>
                <w:lang w:val="en-GB"/>
              </w:rPr>
              <w:t>-energy ion beam te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 xml:space="preserve">chnique on </w:t>
            </w:r>
            <w:r w:rsidR="000571E6">
              <w:rPr>
                <w:rFonts w:ascii="Arial Narrow" w:hAnsi="Arial Narrow"/>
                <w:i w:val="0"/>
                <w:sz w:val="20"/>
                <w:lang w:val="en-GB"/>
              </w:rPr>
              <w:t xml:space="preserve">the transformation of </w:t>
            </w:r>
            <w:r w:rsidR="009F3BBB">
              <w:rPr>
                <w:rFonts w:ascii="Arial Narrow" w:hAnsi="Arial Narrow"/>
                <w:i w:val="0"/>
                <w:sz w:val="20"/>
                <w:lang w:val="en-GB"/>
              </w:rPr>
              <w:t>biological materials (1998-1999)</w:t>
            </w:r>
          </w:p>
          <w:p w14:paraId="2DE1E5BC" w14:textId="3110A635" w:rsidR="004E235F" w:rsidRPr="004E235F" w:rsidRDefault="004E235F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u w:val="single"/>
                <w:lang w:val="en-GB"/>
              </w:rPr>
            </w:pPr>
            <w:r w:rsidRPr="004E235F">
              <w:rPr>
                <w:rFonts w:ascii="Arial Narrow" w:hAnsi="Arial Narrow"/>
                <w:i w:val="0"/>
                <w:sz w:val="20"/>
                <w:u w:val="single"/>
              </w:rPr>
              <w:t>Academia</w:t>
            </w:r>
          </w:p>
        </w:tc>
      </w:tr>
    </w:tbl>
    <w:p w14:paraId="32ECDDB2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p w14:paraId="4401C6E3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B6E7A" w:rsidRPr="00BA4F7E" w14:paraId="5E1024BB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337C869" w14:textId="08D3A569" w:rsidR="004B6E7A" w:rsidRPr="004E235F" w:rsidRDefault="00B07525" w:rsidP="00B07525">
            <w:pPr>
              <w:pStyle w:val="OiaeaeiYiio2"/>
              <w:widowControl/>
              <w:spacing w:before="20" w:after="20"/>
              <w:rPr>
                <w:rFonts w:ascii="Arial" w:hAnsi="Arial" w:cs="Arial"/>
                <w:b/>
                <w:smallCaps/>
                <w:sz w:val="20"/>
                <w:lang w:val="en-GB"/>
              </w:rPr>
            </w:pPr>
            <w:r w:rsidRPr="00B07525">
              <w:rPr>
                <w:rFonts w:ascii="Arial" w:hAnsi="Arial" w:cs="Arial"/>
                <w:b/>
                <w:bCs/>
                <w:i w:val="0"/>
                <w:color w:val="767171" w:themeColor="background2" w:themeShade="80"/>
                <w:sz w:val="18"/>
                <w:szCs w:val="18"/>
              </w:rPr>
              <w:t>EDUCATION AND TRAINING</w:t>
            </w:r>
          </w:p>
        </w:tc>
      </w:tr>
    </w:tbl>
    <w:p w14:paraId="2C5E09CE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135C" w:rsidRPr="00BA4F7E" w14:paraId="2E9453FB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AADE95" w14:textId="746CBE91" w:rsidR="000D135C" w:rsidRPr="0016437D" w:rsidRDefault="004E235F" w:rsidP="0016437D">
            <w:pPr>
              <w:pStyle w:val="ECVDate"/>
              <w:rPr>
                <w:color w:val="767171" w:themeColor="background2" w:themeShade="80"/>
              </w:rPr>
            </w:pPr>
            <w:r w:rsidRPr="0016437D">
              <w:rPr>
                <w:color w:val="767171" w:themeColor="background2" w:themeShade="80"/>
              </w:rPr>
              <w:t>1989-1992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29BD30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84BCA15" w14:textId="67396F73" w:rsidR="000D135C" w:rsidRPr="00BA4F7E" w:rsidRDefault="004E235F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0D135C">
              <w:rPr>
                <w:rFonts w:ascii="Arial Narrow" w:hAnsi="Arial Narrow"/>
                <w:b/>
                <w:i w:val="0"/>
                <w:sz w:val="20"/>
                <w:lang w:val="en-GB"/>
              </w:rPr>
              <w:t>PhD in Plant Biology</w:t>
            </w:r>
          </w:p>
        </w:tc>
      </w:tr>
      <w:tr w:rsidR="000D135C" w:rsidRPr="00011B59" w14:paraId="5C97BB3F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B66A18C" w14:textId="0BEDEF46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B5037C5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F787E72" w14:textId="6BF45A5B" w:rsidR="000D135C" w:rsidRPr="000D135C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596C41">
              <w:rPr>
                <w:rFonts w:ascii="Arial Narrow" w:hAnsi="Arial Narrow"/>
                <w:i w:val="0"/>
                <w:sz w:val="20"/>
                <w:lang w:val="en-GB"/>
              </w:rPr>
              <w:t xml:space="preserve"> “</w:t>
            </w:r>
            <w:proofErr w:type="spellStart"/>
            <w:r w:rsidRPr="00596C41">
              <w:rPr>
                <w:rFonts w:ascii="Arial Narrow" w:hAnsi="Arial Narrow"/>
                <w:i w:val="0"/>
                <w:sz w:val="20"/>
                <w:lang w:val="en-GB"/>
              </w:rPr>
              <w:t>Statale</w:t>
            </w:r>
            <w:proofErr w:type="spellEnd"/>
            <w:r w:rsidRPr="00596C41">
              <w:rPr>
                <w:rFonts w:ascii="Arial Narrow" w:hAnsi="Arial Narrow"/>
                <w:i w:val="0"/>
                <w:sz w:val="20"/>
                <w:lang w:val="en-GB"/>
              </w:rPr>
              <w:t xml:space="preserve">”, University of Milan, </w:t>
            </w:r>
            <w:smartTag w:uri="urn:schemas-microsoft-com:office:smarttags" w:element="country-region">
              <w:smartTag w:uri="urn:schemas-microsoft-com:office:smarttags" w:element="place">
                <w:r w:rsidRPr="00596C41">
                  <w:rPr>
                    <w:rFonts w:ascii="Arial Narrow" w:hAnsi="Arial Narrow"/>
                    <w:i w:val="0"/>
                    <w:sz w:val="20"/>
                    <w:lang w:val="en-GB"/>
                  </w:rPr>
                  <w:t>Italy</w:t>
                </w:r>
              </w:smartTag>
            </w:smartTag>
            <w:r w:rsidRPr="00596C41">
              <w:rPr>
                <w:rFonts w:ascii="Arial Narrow" w:hAnsi="Arial Narrow"/>
                <w:i w:val="0"/>
                <w:sz w:val="20"/>
                <w:lang w:val="en-GB"/>
              </w:rPr>
              <w:t>.</w:t>
            </w:r>
          </w:p>
        </w:tc>
      </w:tr>
      <w:tr w:rsidR="000D135C" w:rsidRPr="009F3BBB" w14:paraId="34FFBD49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F745F0" w14:textId="420113F1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42F12B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2A9E18" w14:textId="183B5543" w:rsidR="000D135C" w:rsidRPr="00BA4F7E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3B4DD9">
              <w:rPr>
                <w:rFonts w:ascii="Arial Narrow" w:hAnsi="Arial Narrow"/>
                <w:i w:val="0"/>
                <w:sz w:val="20"/>
                <w:lang w:val="en-GB"/>
              </w:rPr>
              <w:t>Plant Physiology and Biochemistry</w:t>
            </w:r>
          </w:p>
        </w:tc>
      </w:tr>
      <w:tr w:rsidR="000D135C" w:rsidRPr="00BA4F7E" w14:paraId="233F9110" w14:textId="77777777" w:rsidTr="0076245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20D7515" w14:textId="3E66D147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517F1E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868F97" w14:textId="443603B7" w:rsidR="000D135C" w:rsidRPr="000D135C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en-GB"/>
              </w:rPr>
            </w:pPr>
          </w:p>
        </w:tc>
      </w:tr>
    </w:tbl>
    <w:p w14:paraId="58ACDA5E" w14:textId="77777777" w:rsidR="004B6E7A" w:rsidRPr="00BA4F7E" w:rsidRDefault="004B6E7A" w:rsidP="004B6E7A">
      <w:pPr>
        <w:rPr>
          <w:rFonts w:ascii="Arial Narrow" w:hAnsi="Arial Narrow"/>
          <w:b/>
          <w:lang w:val="en-GB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0D135C" w:rsidRPr="00BA4F7E" w14:paraId="57CE4DDF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A4233E4" w14:textId="6F17F5CE" w:rsidR="000D135C" w:rsidRPr="0016437D" w:rsidRDefault="004E235F" w:rsidP="0016437D">
            <w:pPr>
              <w:pStyle w:val="ECVDate"/>
              <w:rPr>
                <w:color w:val="767171" w:themeColor="background2" w:themeShade="80"/>
              </w:rPr>
            </w:pPr>
            <w:r w:rsidRPr="0016437D">
              <w:rPr>
                <w:color w:val="767171" w:themeColor="background2" w:themeShade="80"/>
              </w:rPr>
              <w:t>1987-1988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DB9AC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58E176" w14:textId="3EE01FA7" w:rsidR="000D135C" w:rsidRPr="00BA4F7E" w:rsidRDefault="004E235F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0571E6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Certificate for </w:t>
            </w:r>
            <w:proofErr w:type="spellStart"/>
            <w:r w:rsidRPr="000571E6">
              <w:rPr>
                <w:rFonts w:ascii="Arial Narrow" w:hAnsi="Arial Narrow"/>
                <w:b/>
                <w:i w:val="0"/>
                <w:sz w:val="20"/>
                <w:lang w:val="it-IT"/>
              </w:rPr>
              <w:t>professional</w:t>
            </w:r>
            <w:proofErr w:type="spellEnd"/>
            <w:r w:rsidRPr="000571E6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practice</w:t>
            </w:r>
          </w:p>
        </w:tc>
      </w:tr>
      <w:tr w:rsidR="000D135C" w:rsidRPr="00BA4F7E" w14:paraId="2962BDB1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8E5455" w14:textId="372B1280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45FF13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57263E" w14:textId="4DBBB995" w:rsidR="000D135C" w:rsidRPr="00E66F3F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smartTag w:uri="urn:schemas-microsoft-com:office:smarttags" w:element="PersonName">
              <w:smartTagPr>
                <w:attr w:name="ProductID" w:val="La Sapienza"/>
              </w:smartTagPr>
              <w:r w:rsidRPr="003B4DD9">
                <w:rPr>
                  <w:rFonts w:ascii="Arial Narrow" w:hAnsi="Arial Narrow"/>
                  <w:i w:val="0"/>
                  <w:sz w:val="20"/>
                  <w:lang w:val="it-IT"/>
                </w:rPr>
                <w:t>La Sapienza</w:t>
              </w:r>
            </w:smartTag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”, University of Rome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,</w:t>
            </w:r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Italy</w:t>
            </w:r>
            <w:proofErr w:type="spellEnd"/>
          </w:p>
        </w:tc>
      </w:tr>
      <w:tr w:rsidR="000D135C" w:rsidRPr="00011B59" w14:paraId="38102B38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C13E65F" w14:textId="0A718142" w:rsidR="000D135C" w:rsidRPr="00FB1335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79B7C2" w14:textId="77777777" w:rsidR="000D135C" w:rsidRPr="00FB1335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28B60E0" w14:textId="05F3A9A4" w:rsidR="000D135C" w:rsidRPr="00BA4F7E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F31556">
              <w:rPr>
                <w:rFonts w:ascii="Arial Narrow" w:hAnsi="Arial Narrow"/>
                <w:sz w:val="20"/>
              </w:rPr>
              <w:t>Post-</w:t>
            </w:r>
            <w:proofErr w:type="spellStart"/>
            <w:r w:rsidRPr="00F31556">
              <w:rPr>
                <w:rFonts w:ascii="Arial Narrow" w:hAnsi="Arial Narrow"/>
                <w:sz w:val="20"/>
              </w:rPr>
              <w:t>lauream</w:t>
            </w:r>
            <w:proofErr w:type="spellEnd"/>
            <w:r w:rsidRPr="004954D0">
              <w:rPr>
                <w:rFonts w:ascii="Arial Narrow" w:hAnsi="Arial Narrow"/>
                <w:i w:val="0"/>
                <w:sz w:val="20"/>
              </w:rPr>
              <w:t xml:space="preserve"> training </w:t>
            </w:r>
            <w:r w:rsidR="004E235F">
              <w:rPr>
                <w:rFonts w:ascii="Arial Narrow" w:hAnsi="Arial Narrow"/>
                <w:i w:val="0"/>
                <w:sz w:val="20"/>
              </w:rPr>
              <w:t xml:space="preserve">in Plant Biochemistry </w:t>
            </w:r>
            <w:r w:rsidRPr="004954D0">
              <w:rPr>
                <w:rFonts w:ascii="Arial Narrow" w:hAnsi="Arial Narrow"/>
                <w:i w:val="0"/>
                <w:sz w:val="20"/>
              </w:rPr>
              <w:t>on purification and characterization of plant enzymes</w:t>
            </w:r>
          </w:p>
        </w:tc>
      </w:tr>
      <w:tr w:rsidR="000D135C" w:rsidRPr="00011B59" w14:paraId="4E6E9979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56E5E0" w14:textId="3F7882C4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3BDADC0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EBF5D64" w14:textId="42F151E9" w:rsidR="000D135C" w:rsidRPr="000571E6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b/>
                <w:bCs/>
                <w:i w:val="0"/>
                <w:sz w:val="20"/>
                <w:lang w:val="en-GB"/>
              </w:rPr>
            </w:pPr>
          </w:p>
        </w:tc>
      </w:tr>
      <w:tr w:rsidR="004B6E7A" w:rsidRPr="00011B59" w14:paraId="35CE9DC3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029020" w14:textId="77777777" w:rsidR="004B6E7A" w:rsidRPr="00BA4F7E" w:rsidRDefault="004B6E7A" w:rsidP="000F31B4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15FD4F1" w14:textId="77777777" w:rsidR="004B6E7A" w:rsidRPr="00BA4F7E" w:rsidRDefault="004B6E7A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4792009" w14:textId="77777777" w:rsidR="004B6E7A" w:rsidRPr="00BA4F7E" w:rsidRDefault="004B6E7A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</w:tr>
      <w:tr w:rsidR="000D135C" w:rsidRPr="00BA4F7E" w14:paraId="4D7BE08A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2177B5" w14:textId="533EBC5F" w:rsidR="000D135C" w:rsidRPr="0016437D" w:rsidRDefault="004E235F" w:rsidP="0016437D">
            <w:pPr>
              <w:pStyle w:val="ECVDate"/>
              <w:rPr>
                <w:color w:val="767171" w:themeColor="background2" w:themeShade="80"/>
              </w:rPr>
            </w:pPr>
            <w:r w:rsidRPr="0016437D">
              <w:rPr>
                <w:color w:val="767171" w:themeColor="background2" w:themeShade="80"/>
              </w:rPr>
              <w:t xml:space="preserve"> 1983-1987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FA2AC8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47EDD5" w14:textId="1FBB6BA4" w:rsidR="000D135C" w:rsidRPr="00BA4F7E" w:rsidRDefault="004E235F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0D135C">
              <w:rPr>
                <w:rFonts w:ascii="Arial Narrow" w:hAnsi="Arial Narrow"/>
                <w:b/>
                <w:i w:val="0"/>
                <w:sz w:val="20"/>
              </w:rPr>
              <w:t>MSc in Biological Sciences</w:t>
            </w:r>
          </w:p>
        </w:tc>
      </w:tr>
      <w:tr w:rsidR="000D135C" w:rsidRPr="00BA4F7E" w14:paraId="295756DB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461F802" w14:textId="741D3496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743174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D9A08FB" w14:textId="4CAABDF1" w:rsidR="000D135C" w:rsidRPr="00E66F3F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“</w:t>
            </w:r>
            <w:smartTag w:uri="urn:schemas-microsoft-com:office:smarttags" w:element="PersonName">
              <w:smartTagPr>
                <w:attr w:name="ProductID" w:val="La Sapienza"/>
              </w:smartTagPr>
              <w:r w:rsidRPr="003B4DD9">
                <w:rPr>
                  <w:rFonts w:ascii="Arial Narrow" w:hAnsi="Arial Narrow"/>
                  <w:i w:val="0"/>
                  <w:sz w:val="20"/>
                  <w:lang w:val="it-IT"/>
                </w:rPr>
                <w:t>La Sapienza</w:t>
              </w:r>
            </w:smartTag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”, University of Rome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,</w:t>
            </w:r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  <w:proofErr w:type="spellStart"/>
            <w:r w:rsidRPr="003B4DD9">
              <w:rPr>
                <w:rFonts w:ascii="Arial Narrow" w:hAnsi="Arial Narrow"/>
                <w:i w:val="0"/>
                <w:sz w:val="20"/>
                <w:lang w:val="it-IT"/>
              </w:rPr>
              <w:t>Italy</w:t>
            </w:r>
            <w:proofErr w:type="spellEnd"/>
          </w:p>
        </w:tc>
      </w:tr>
      <w:tr w:rsidR="000D135C" w:rsidRPr="009F3BBB" w14:paraId="29289961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ABE8F3" w14:textId="1F775FAC" w:rsidR="000D135C" w:rsidRPr="00FB1335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148080" w14:textId="77777777" w:rsidR="000D135C" w:rsidRPr="00FB1335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992A09E" w14:textId="04B39C28" w:rsidR="000D135C" w:rsidRPr="00BA4F7E" w:rsidRDefault="000D135C" w:rsidP="00762456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>
              <w:rPr>
                <w:rFonts w:ascii="Arial Narrow" w:hAnsi="Arial Narrow"/>
                <w:i w:val="0"/>
                <w:sz w:val="20"/>
              </w:rPr>
              <w:t>Plant Biology</w:t>
            </w:r>
          </w:p>
        </w:tc>
      </w:tr>
      <w:tr w:rsidR="000D135C" w:rsidRPr="00BA4F7E" w14:paraId="09B2BF50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590D8C3" w14:textId="419E02A8" w:rsidR="000D135C" w:rsidRPr="00BA4F7E" w:rsidRDefault="000D135C" w:rsidP="00762456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D85EFE" w14:textId="77777777" w:rsidR="000D135C" w:rsidRPr="00BA4F7E" w:rsidRDefault="000D135C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C13248" w14:textId="72B4DE27" w:rsidR="003023B3" w:rsidRPr="003023B3" w:rsidRDefault="003023B3" w:rsidP="003023B3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  <w:r>
              <w:rPr>
                <w:rFonts w:ascii="Arial Narrow" w:hAnsi="Arial Narrow"/>
                <w:b/>
                <w:i w:val="0"/>
                <w:sz w:val="20"/>
              </w:rPr>
              <w:tab/>
            </w:r>
          </w:p>
        </w:tc>
      </w:tr>
      <w:tr w:rsidR="004E235F" w:rsidRPr="00BA4F7E" w14:paraId="34F91A25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B4A57F" w14:textId="4EE06935" w:rsidR="004E235F" w:rsidRPr="004E235F" w:rsidRDefault="004E235F" w:rsidP="00762456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18"/>
                <w:szCs w:val="18"/>
                <w:lang w:val="en-GB"/>
              </w:rPr>
            </w:pPr>
            <w:r w:rsidRPr="004E235F">
              <w:rPr>
                <w:rFonts w:ascii="Arial" w:hAnsi="Arial" w:cs="Arial"/>
                <w:b/>
                <w:bCs/>
                <w:i w:val="0"/>
                <w:color w:val="767171" w:themeColor="background2" w:themeShade="80"/>
                <w:sz w:val="18"/>
                <w:szCs w:val="18"/>
              </w:rPr>
              <w:t>WORK ACTIVITIES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3DC8B6" w14:textId="38F775AE" w:rsidR="004E235F" w:rsidRPr="00BA4F7E" w:rsidRDefault="004E235F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C49C435" w14:textId="77777777" w:rsidR="004E235F" w:rsidRPr="000D135C" w:rsidRDefault="004E235F" w:rsidP="003023B3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</w:rPr>
            </w:pPr>
          </w:p>
        </w:tc>
      </w:tr>
      <w:tr w:rsidR="004E235F" w:rsidRPr="00011B59" w14:paraId="46305B9D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B86A1D" w14:textId="7237A7AC" w:rsidR="009928C9" w:rsidRDefault="009928C9" w:rsidP="000F2BEB">
            <w:pPr>
              <w:pStyle w:val="ECVLeftDetails"/>
              <w:jc w:val="center"/>
              <w:rPr>
                <w:b/>
                <w:bCs/>
                <w:color w:val="767171" w:themeColor="background2" w:themeShade="80"/>
              </w:rPr>
            </w:pPr>
          </w:p>
          <w:p w14:paraId="7F8A97FB" w14:textId="5C286B9E" w:rsidR="009928C9" w:rsidRDefault="002833CD" w:rsidP="000F2BEB">
            <w:pPr>
              <w:pStyle w:val="ECVLeftDetails"/>
              <w:jc w:val="left"/>
              <w:rPr>
                <w:b/>
                <w:bCs/>
                <w:color w:val="767171" w:themeColor="background2" w:themeShade="80"/>
              </w:rPr>
            </w:pPr>
            <w:r>
              <w:rPr>
                <w:b/>
                <w:bCs/>
                <w:color w:val="767171" w:themeColor="background2" w:themeShade="80"/>
              </w:rPr>
              <w:t>T</w:t>
            </w:r>
            <w:r w:rsidR="009928C9" w:rsidRPr="009928C9">
              <w:rPr>
                <w:b/>
                <w:bCs/>
                <w:color w:val="767171" w:themeColor="background2" w:themeShade="80"/>
              </w:rPr>
              <w:t>utoring activities</w:t>
            </w:r>
          </w:p>
          <w:p w14:paraId="6F029715" w14:textId="77777777" w:rsidR="000F2BEB" w:rsidRDefault="000F2BEB" w:rsidP="000F2BEB">
            <w:pPr>
              <w:pStyle w:val="ECVLeftDetails"/>
              <w:jc w:val="left"/>
              <w:rPr>
                <w:b/>
                <w:bCs/>
                <w:color w:val="767171" w:themeColor="background2" w:themeShade="80"/>
              </w:rPr>
            </w:pPr>
          </w:p>
          <w:p w14:paraId="10034907" w14:textId="77777777" w:rsidR="000F2BEB" w:rsidRPr="009928C9" w:rsidRDefault="000F2BEB" w:rsidP="000F2BEB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29292A46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188DD30D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02F57BE0" w14:textId="77777777" w:rsidR="009928C9" w:rsidRPr="009928C9" w:rsidRDefault="009928C9" w:rsidP="00D75840">
            <w:pPr>
              <w:pStyle w:val="ECVLeftDetails"/>
              <w:jc w:val="left"/>
              <w:rPr>
                <w:b/>
                <w:bCs/>
                <w:color w:val="767171" w:themeColor="background2" w:themeShade="80"/>
              </w:rPr>
            </w:pPr>
            <w:r w:rsidRPr="009928C9">
              <w:rPr>
                <w:b/>
                <w:bCs/>
                <w:color w:val="767171" w:themeColor="background2" w:themeShade="80"/>
              </w:rPr>
              <w:t>Awards</w:t>
            </w:r>
          </w:p>
          <w:p w14:paraId="1E9DE9AA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13E65B37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0745F705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64D4B09F" w14:textId="77777777" w:rsidR="00EF66A0" w:rsidRDefault="00EF66A0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2B19D576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  <w:r w:rsidRPr="009928C9">
              <w:rPr>
                <w:b/>
                <w:bCs/>
                <w:color w:val="767171" w:themeColor="background2" w:themeShade="80"/>
              </w:rPr>
              <w:t>Editorial activity</w:t>
            </w:r>
          </w:p>
          <w:p w14:paraId="191ECAEA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3DA3ABED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5C92CD0B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06D1008E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558631F7" w14:textId="77777777" w:rsidR="00EF66A0" w:rsidRDefault="00EF66A0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4C49A2E9" w14:textId="77777777" w:rsidR="0060242D" w:rsidRDefault="0060242D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43324843" w14:textId="77777777" w:rsid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  <w:r w:rsidRPr="00ED2826">
              <w:rPr>
                <w:b/>
                <w:bCs/>
                <w:color w:val="767171" w:themeColor="background2" w:themeShade="80"/>
              </w:rPr>
              <w:t>Invited presentations</w:t>
            </w:r>
          </w:p>
          <w:p w14:paraId="4A2D340A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59954FF0" w14:textId="77777777" w:rsidR="00EF66A0" w:rsidRDefault="00EF66A0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75DD2764" w14:textId="77777777" w:rsidR="00EF66A0" w:rsidRDefault="00EF66A0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4B0770CC" w14:textId="77777777" w:rsidR="009928C9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  <w:r w:rsidRPr="009928C9">
              <w:rPr>
                <w:b/>
                <w:bCs/>
                <w:color w:val="767171" w:themeColor="background2" w:themeShade="80"/>
              </w:rPr>
              <w:t>Grants</w:t>
            </w:r>
          </w:p>
          <w:p w14:paraId="7DE11A47" w14:textId="6473D306" w:rsidR="004E235F" w:rsidRPr="009928C9" w:rsidRDefault="009928C9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  <w:r w:rsidRPr="009928C9">
              <w:rPr>
                <w:b/>
                <w:bCs/>
                <w:color w:val="767171" w:themeColor="background2" w:themeShade="80"/>
              </w:rPr>
              <w:t xml:space="preserve">                                                    Patents</w:t>
            </w:r>
          </w:p>
          <w:p w14:paraId="5EABC33F" w14:textId="77777777" w:rsidR="004E235F" w:rsidRPr="009928C9" w:rsidRDefault="004E235F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118AC08F" w14:textId="77777777" w:rsidR="004E235F" w:rsidRDefault="004E235F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  <w:p w14:paraId="160EED80" w14:textId="77777777" w:rsidR="002833CD" w:rsidRPr="009928C9" w:rsidRDefault="002833CD" w:rsidP="009928C9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BA1773" w14:textId="77777777" w:rsidR="004E235F" w:rsidRPr="00BA4F7E" w:rsidRDefault="004E235F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A2C8C87" w14:textId="77777777" w:rsidR="00373472" w:rsidRDefault="00373472" w:rsidP="009928C9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</w:p>
          <w:p w14:paraId="0AA28E15" w14:textId="6D1DE742" w:rsidR="009928C9" w:rsidRPr="009928C9" w:rsidRDefault="009928C9" w:rsidP="009928C9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9928C9">
              <w:rPr>
                <w:rFonts w:ascii="Arial Narrow" w:hAnsi="Arial Narrow"/>
                <w:i w:val="0"/>
                <w:sz w:val="20"/>
              </w:rPr>
              <w:t>Scientific supervisor of 2 ENEA research fellowships</w:t>
            </w:r>
            <w:r>
              <w:rPr>
                <w:rFonts w:ascii="Arial Narrow" w:hAnsi="Arial Narrow"/>
                <w:i w:val="0"/>
                <w:sz w:val="20"/>
              </w:rPr>
              <w:t xml:space="preserve">, 1 international </w:t>
            </w:r>
            <w:r w:rsidR="00A041D0">
              <w:rPr>
                <w:rFonts w:ascii="Arial Narrow" w:hAnsi="Arial Narrow"/>
                <w:i w:val="0"/>
                <w:sz w:val="20"/>
              </w:rPr>
              <w:t>fellowship</w:t>
            </w:r>
          </w:p>
          <w:p w14:paraId="3C9D3AE1" w14:textId="3E698E90" w:rsidR="00EF66A0" w:rsidRDefault="009928C9" w:rsidP="00232DEB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9928C9">
              <w:rPr>
                <w:rFonts w:ascii="Arial Narrow" w:hAnsi="Arial Narrow"/>
                <w:i w:val="0"/>
                <w:sz w:val="20"/>
              </w:rPr>
              <w:t xml:space="preserve">Tutor </w:t>
            </w:r>
            <w:proofErr w:type="gramStart"/>
            <w:r w:rsidRPr="009928C9">
              <w:rPr>
                <w:rFonts w:ascii="Arial Narrow" w:hAnsi="Arial Narrow"/>
                <w:i w:val="0"/>
                <w:sz w:val="20"/>
              </w:rPr>
              <w:t xml:space="preserve">of </w:t>
            </w:r>
            <w:r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547A28">
              <w:rPr>
                <w:rFonts w:ascii="Arial Narrow" w:hAnsi="Arial Narrow"/>
                <w:i w:val="0"/>
                <w:sz w:val="20"/>
              </w:rPr>
              <w:t>several</w:t>
            </w:r>
            <w:proofErr w:type="gramEnd"/>
            <w:r w:rsidR="00547A28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Pr="009928C9">
              <w:rPr>
                <w:rFonts w:ascii="Arial Narrow" w:hAnsi="Arial Narrow"/>
                <w:i w:val="0"/>
                <w:sz w:val="20"/>
              </w:rPr>
              <w:t>MSc and Master thesis (</w:t>
            </w:r>
            <w:r w:rsidR="00F7626F" w:rsidRPr="00F7626F">
              <w:rPr>
                <w:rFonts w:ascii="Arial Narrow" w:hAnsi="Arial Narrow"/>
                <w:i w:val="0"/>
                <w:sz w:val="20"/>
              </w:rPr>
              <w:t xml:space="preserve">Universities of Sapienza, Tuscia, </w:t>
            </w:r>
            <w:proofErr w:type="spellStart"/>
            <w:r w:rsidR="00F7626F" w:rsidRPr="00F7626F">
              <w:rPr>
                <w:rFonts w:ascii="Arial Narrow" w:hAnsi="Arial Narrow"/>
                <w:i w:val="0"/>
                <w:sz w:val="20"/>
              </w:rPr>
              <w:t>RomaTre</w:t>
            </w:r>
            <w:proofErr w:type="spellEnd"/>
            <w:r w:rsidR="00F7626F" w:rsidRPr="00F7626F">
              <w:rPr>
                <w:rFonts w:ascii="Arial Narrow" w:hAnsi="Arial Narrow"/>
                <w:i w:val="0"/>
                <w:sz w:val="20"/>
              </w:rPr>
              <w:t>, SUPSI (CH), and Conservation institutes-ICR, OPD, Venaria (IT) and The Courtauld (UK)</w:t>
            </w:r>
            <w:r w:rsidR="0029110B">
              <w:rPr>
                <w:rFonts w:ascii="Arial Narrow" w:hAnsi="Arial Narrow"/>
                <w:i w:val="0"/>
                <w:sz w:val="20"/>
              </w:rPr>
              <w:t xml:space="preserve">, </w:t>
            </w:r>
            <w:r w:rsidR="006E4467">
              <w:rPr>
                <w:rFonts w:ascii="Arial Narrow" w:hAnsi="Arial Narrow"/>
                <w:i w:val="0"/>
                <w:sz w:val="20"/>
              </w:rPr>
              <w:t xml:space="preserve">2 </w:t>
            </w:r>
            <w:r w:rsidR="0029110B">
              <w:rPr>
                <w:rFonts w:ascii="Arial Narrow" w:hAnsi="Arial Narrow"/>
                <w:i w:val="0"/>
                <w:sz w:val="20"/>
              </w:rPr>
              <w:t>PhD students (202</w:t>
            </w:r>
            <w:r w:rsidR="003919FE">
              <w:rPr>
                <w:rFonts w:ascii="Arial Narrow" w:hAnsi="Arial Narrow"/>
                <w:i w:val="0"/>
                <w:sz w:val="20"/>
              </w:rPr>
              <w:t xml:space="preserve">1-2025). </w:t>
            </w:r>
            <w:r w:rsidR="00EF66A0" w:rsidRPr="00EF66A0">
              <w:rPr>
                <w:rFonts w:ascii="Arial Narrow" w:hAnsi="Arial Narrow"/>
                <w:i w:val="0"/>
                <w:sz w:val="20"/>
              </w:rPr>
              <w:t>Evaluator for national</w:t>
            </w:r>
            <w:r w:rsidR="003919FE">
              <w:rPr>
                <w:rFonts w:ascii="Arial Narrow" w:hAnsi="Arial Narrow"/>
                <w:i w:val="0"/>
                <w:sz w:val="20"/>
              </w:rPr>
              <w:t xml:space="preserve"> and international</w:t>
            </w:r>
            <w:r w:rsidR="00EF66A0" w:rsidRPr="00EF66A0">
              <w:rPr>
                <w:rFonts w:ascii="Arial Narrow" w:hAnsi="Arial Narrow"/>
                <w:i w:val="0"/>
                <w:sz w:val="20"/>
              </w:rPr>
              <w:t xml:space="preserve"> projects (Miur-</w:t>
            </w:r>
            <w:proofErr w:type="spellStart"/>
            <w:r w:rsidR="00EF66A0" w:rsidRPr="00EF66A0">
              <w:rPr>
                <w:rFonts w:ascii="Arial Narrow" w:hAnsi="Arial Narrow"/>
                <w:i w:val="0"/>
                <w:sz w:val="20"/>
              </w:rPr>
              <w:t>Cineca</w:t>
            </w:r>
            <w:proofErr w:type="spellEnd"/>
            <w:r w:rsidR="00232DEB">
              <w:rPr>
                <w:rFonts w:ascii="Arial Narrow" w:hAnsi="Arial Narrow"/>
                <w:i w:val="0"/>
                <w:sz w:val="20"/>
              </w:rPr>
              <w:t>,</w:t>
            </w:r>
            <w:r w:rsidR="00232DEB">
              <w:t xml:space="preserve"> </w:t>
            </w:r>
            <w:proofErr w:type="spellStart"/>
            <w:r w:rsidR="00232DEB" w:rsidRPr="00232DEB">
              <w:rPr>
                <w:rFonts w:ascii="Arial Narrow" w:hAnsi="Arial Narrow"/>
                <w:i w:val="0"/>
                <w:sz w:val="20"/>
              </w:rPr>
              <w:t>Slova</w:t>
            </w:r>
            <w:r w:rsidR="00232DEB">
              <w:rPr>
                <w:rFonts w:ascii="Arial Narrow" w:hAnsi="Arial Narrow"/>
                <w:i w:val="0"/>
                <w:sz w:val="20"/>
              </w:rPr>
              <w:t>ck</w:t>
            </w:r>
            <w:proofErr w:type="spellEnd"/>
            <w:r w:rsidR="00232DE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232DEB" w:rsidRPr="00232DEB">
              <w:rPr>
                <w:rFonts w:ascii="Arial Narrow" w:hAnsi="Arial Narrow"/>
                <w:i w:val="0"/>
                <w:sz w:val="20"/>
              </w:rPr>
              <w:t>Research</w:t>
            </w:r>
            <w:r w:rsidR="006E4467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232DEB" w:rsidRPr="00232DEB">
              <w:rPr>
                <w:rFonts w:ascii="Arial Narrow" w:hAnsi="Arial Narrow"/>
                <w:i w:val="0"/>
                <w:sz w:val="20"/>
              </w:rPr>
              <w:t xml:space="preserve">and Development </w:t>
            </w:r>
            <w:proofErr w:type="gramStart"/>
            <w:r w:rsidR="00232DEB" w:rsidRPr="00232DEB">
              <w:rPr>
                <w:rFonts w:ascii="Arial Narrow" w:hAnsi="Arial Narrow"/>
                <w:i w:val="0"/>
                <w:sz w:val="20"/>
              </w:rPr>
              <w:t>Agency</w:t>
            </w:r>
            <w:r w:rsidR="00232DEB">
              <w:rPr>
                <w:rFonts w:ascii="Arial Narrow" w:hAnsi="Arial Narrow"/>
                <w:i w:val="0"/>
                <w:sz w:val="20"/>
              </w:rPr>
              <w:t xml:space="preserve"> </w:t>
            </w:r>
            <w:r w:rsidR="00EF66A0" w:rsidRPr="00EF66A0">
              <w:rPr>
                <w:rFonts w:ascii="Arial Narrow" w:hAnsi="Arial Narrow"/>
                <w:i w:val="0"/>
                <w:sz w:val="20"/>
              </w:rPr>
              <w:t>)</w:t>
            </w:r>
            <w:proofErr w:type="gramEnd"/>
          </w:p>
          <w:p w14:paraId="52A4D50A" w14:textId="77777777" w:rsidR="009928C9" w:rsidRPr="00EF66A0" w:rsidRDefault="009928C9" w:rsidP="009928C9">
            <w:pPr>
              <w:suppressLineNumbers/>
              <w:suppressAutoHyphens/>
              <w:autoSpaceDE w:val="0"/>
              <w:spacing w:before="28" w:line="100" w:lineRule="atLeast"/>
              <w:rPr>
                <w:rFonts w:ascii="Arial Narrow" w:hAnsi="Arial Narrow"/>
                <w:lang w:val="en-US"/>
              </w:rPr>
            </w:pPr>
          </w:p>
          <w:p w14:paraId="6F1DAAEF" w14:textId="7FB552FA" w:rsidR="006217B3" w:rsidRDefault="00BF215B" w:rsidP="009928C9">
            <w:pPr>
              <w:suppressLineNumbers/>
              <w:suppressAutoHyphens/>
              <w:autoSpaceDE w:val="0"/>
              <w:spacing w:before="28" w:line="100" w:lineRule="atLeast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2024- </w:t>
            </w:r>
            <w:r w:rsidR="00C85441">
              <w:rPr>
                <w:rFonts w:ascii="Arial Narrow" w:hAnsi="Arial Narrow"/>
                <w:lang w:val="en-US"/>
              </w:rPr>
              <w:t xml:space="preserve">Appointed by ENEA in the </w:t>
            </w:r>
            <w:r w:rsidR="001E1EAB">
              <w:rPr>
                <w:rFonts w:ascii="Arial Narrow" w:hAnsi="Arial Narrow"/>
                <w:lang w:val="en-US"/>
              </w:rPr>
              <w:t>Biotechnology Group</w:t>
            </w:r>
          </w:p>
          <w:p w14:paraId="4ACDA542" w14:textId="3AA9BA50" w:rsidR="009928C9" w:rsidRPr="00EF66A0" w:rsidRDefault="009928C9" w:rsidP="009928C9">
            <w:pPr>
              <w:suppressLineNumbers/>
              <w:suppressAutoHyphens/>
              <w:autoSpaceDE w:val="0"/>
              <w:spacing w:before="28" w:line="100" w:lineRule="atLeast"/>
              <w:rPr>
                <w:rFonts w:ascii="Arial Narrow" w:hAnsi="Arial Narrow"/>
                <w:lang w:val="en-US"/>
              </w:rPr>
            </w:pPr>
            <w:r w:rsidRPr="00EF66A0">
              <w:rPr>
                <w:rFonts w:ascii="Arial Narrow" w:hAnsi="Arial Narrow"/>
                <w:lang w:val="en-US"/>
              </w:rPr>
              <w:t xml:space="preserve">2017- </w:t>
            </w:r>
            <w:r w:rsidR="00C44E24">
              <w:rPr>
                <w:rFonts w:ascii="Arial Narrow" w:hAnsi="Arial Narrow"/>
                <w:lang w:val="en-US"/>
              </w:rPr>
              <w:t xml:space="preserve">Winner of </w:t>
            </w:r>
            <w:r w:rsidRPr="00EF66A0">
              <w:rPr>
                <w:rFonts w:ascii="Arial Narrow" w:hAnsi="Arial Narrow"/>
                <w:lang w:val="en-US"/>
              </w:rPr>
              <w:t>Special Award Fondazione Dragotto – Green Conservation of Cultural Heritage</w:t>
            </w:r>
          </w:p>
          <w:p w14:paraId="7A91E470" w14:textId="3FA9BDD1" w:rsidR="003919FE" w:rsidRPr="00C44E24" w:rsidRDefault="003919FE" w:rsidP="003919FE">
            <w:pPr>
              <w:suppressLineNumbers/>
              <w:suppressAutoHyphens/>
              <w:autoSpaceDE w:val="0"/>
              <w:spacing w:before="28" w:line="100" w:lineRule="atLeast"/>
              <w:rPr>
                <w:rFonts w:ascii="Arial Narrow" w:hAnsi="Arial Narrow"/>
                <w:lang w:val="en-GB"/>
              </w:rPr>
            </w:pPr>
            <w:r w:rsidRPr="00C44E24">
              <w:rPr>
                <w:rFonts w:ascii="Arial Narrow" w:hAnsi="Arial Narrow"/>
                <w:lang w:val="en-GB"/>
              </w:rPr>
              <w:t xml:space="preserve">2015- </w:t>
            </w:r>
            <w:r w:rsidR="00C44E24" w:rsidRPr="00C44E24">
              <w:rPr>
                <w:rFonts w:ascii="Arial Narrow" w:hAnsi="Arial Narrow"/>
                <w:lang w:val="en-GB"/>
              </w:rPr>
              <w:t xml:space="preserve">Winner of </w:t>
            </w:r>
            <w:r w:rsidRPr="00C44E24">
              <w:rPr>
                <w:rFonts w:ascii="Arial Narrow" w:hAnsi="Arial Narrow"/>
                <w:lang w:val="en-GB"/>
              </w:rPr>
              <w:t>Premio Smart Communities- SMAU 2015</w:t>
            </w:r>
          </w:p>
          <w:p w14:paraId="7965D4E2" w14:textId="55953D9C" w:rsidR="009928C9" w:rsidRPr="00134E26" w:rsidRDefault="009928C9" w:rsidP="009928C9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Arial Narrow" w:hAnsi="Arial Narrow"/>
                <w:lang w:val="en-GB"/>
              </w:rPr>
            </w:pPr>
            <w:r w:rsidRPr="00134E26">
              <w:rPr>
                <w:rFonts w:ascii="Arial Narrow" w:hAnsi="Arial Narrow"/>
                <w:lang w:val="en-GB"/>
              </w:rPr>
              <w:t xml:space="preserve">2008- </w:t>
            </w:r>
            <w:r w:rsidR="00C44E24" w:rsidRPr="00134E26">
              <w:rPr>
                <w:rFonts w:ascii="Arial Narrow" w:hAnsi="Arial Narrow"/>
                <w:lang w:val="en-GB"/>
              </w:rPr>
              <w:t xml:space="preserve">Winner of </w:t>
            </w:r>
            <w:r w:rsidRPr="00134E26">
              <w:rPr>
                <w:rFonts w:ascii="Arial Narrow" w:hAnsi="Arial Narrow"/>
                <w:lang w:val="en-GB"/>
              </w:rPr>
              <w:t xml:space="preserve">Premio </w:t>
            </w:r>
            <w:proofErr w:type="spellStart"/>
            <w:r w:rsidRPr="00134E26">
              <w:rPr>
                <w:rFonts w:ascii="Arial Narrow" w:hAnsi="Arial Narrow"/>
                <w:lang w:val="en-GB"/>
              </w:rPr>
              <w:t>Eccellenze</w:t>
            </w:r>
            <w:proofErr w:type="spellEnd"/>
            <w:r w:rsidRPr="00134E26">
              <w:rPr>
                <w:rFonts w:ascii="Arial Narrow" w:hAnsi="Arial Narrow"/>
                <w:lang w:val="en-GB"/>
              </w:rPr>
              <w:t xml:space="preserve"> ENEA</w:t>
            </w:r>
          </w:p>
          <w:p w14:paraId="67C62C56" w14:textId="77777777" w:rsidR="009928C9" w:rsidRPr="00134E26" w:rsidRDefault="009928C9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0F9E705F" w14:textId="77777777" w:rsidR="0060242D" w:rsidRPr="00134E26" w:rsidRDefault="0060242D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12105CD8" w14:textId="202C9981" w:rsidR="009928C9" w:rsidRPr="00EF66A0" w:rsidRDefault="009928C9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EF66A0">
              <w:rPr>
                <w:rFonts w:ascii="Arial Narrow" w:hAnsi="Arial Narrow"/>
                <w:i w:val="0"/>
                <w:sz w:val="20"/>
              </w:rPr>
              <w:t xml:space="preserve">Author of </w:t>
            </w:r>
            <w:r w:rsidR="005770B7">
              <w:rPr>
                <w:rFonts w:ascii="Arial Narrow" w:hAnsi="Arial Narrow"/>
                <w:i w:val="0"/>
                <w:sz w:val="20"/>
              </w:rPr>
              <w:t>4</w:t>
            </w:r>
            <w:r w:rsidR="00DF03BB">
              <w:rPr>
                <w:rFonts w:ascii="Arial Narrow" w:hAnsi="Arial Narrow"/>
                <w:i w:val="0"/>
                <w:sz w:val="20"/>
              </w:rPr>
              <w:t>9</w:t>
            </w:r>
            <w:r w:rsidRPr="00EF66A0">
              <w:rPr>
                <w:rFonts w:ascii="Arial Narrow" w:hAnsi="Arial Narrow"/>
                <w:i w:val="0"/>
                <w:sz w:val="20"/>
              </w:rPr>
              <w:t xml:space="preserve"> journal articles, 1</w:t>
            </w:r>
            <w:r w:rsidR="00F511EB">
              <w:rPr>
                <w:rFonts w:ascii="Arial Narrow" w:hAnsi="Arial Narrow"/>
                <w:i w:val="0"/>
                <w:sz w:val="20"/>
              </w:rPr>
              <w:t>3</w:t>
            </w:r>
            <w:r w:rsidRPr="00EF66A0">
              <w:rPr>
                <w:rFonts w:ascii="Arial Narrow" w:hAnsi="Arial Narrow"/>
                <w:i w:val="0"/>
                <w:sz w:val="20"/>
              </w:rPr>
              <w:t xml:space="preserve"> book chapters, 1</w:t>
            </w:r>
            <w:r w:rsidR="00CE5657">
              <w:rPr>
                <w:rFonts w:ascii="Arial Narrow" w:hAnsi="Arial Narrow"/>
                <w:i w:val="0"/>
                <w:sz w:val="20"/>
              </w:rPr>
              <w:t>3</w:t>
            </w:r>
            <w:r w:rsidRPr="00EF66A0">
              <w:rPr>
                <w:rFonts w:ascii="Arial Narrow" w:hAnsi="Arial Narrow"/>
                <w:i w:val="0"/>
                <w:sz w:val="20"/>
              </w:rPr>
              <w:t xml:space="preserve"> Extended abstracts</w:t>
            </w:r>
            <w:r w:rsidR="00F511EB">
              <w:rPr>
                <w:rFonts w:ascii="Arial Narrow" w:hAnsi="Arial Narrow"/>
                <w:i w:val="0"/>
                <w:sz w:val="20"/>
              </w:rPr>
              <w:t xml:space="preserve">, </w:t>
            </w:r>
            <w:r w:rsidRPr="00EF66A0">
              <w:rPr>
                <w:rFonts w:ascii="Arial Narrow" w:hAnsi="Arial Narrow"/>
                <w:i w:val="0"/>
                <w:sz w:val="20"/>
              </w:rPr>
              <w:t>and 2 books as Editor,</w:t>
            </w:r>
          </w:p>
          <w:p w14:paraId="13952AAC" w14:textId="77777777" w:rsidR="009928C9" w:rsidRPr="00EF66A0" w:rsidRDefault="009928C9" w:rsidP="009928C9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 w:rsidRPr="00EF66A0">
              <w:rPr>
                <w:rFonts w:ascii="Arial Narrow" w:hAnsi="Arial Narrow"/>
              </w:rPr>
              <w:t xml:space="preserve">Referee for </w:t>
            </w:r>
            <w:proofErr w:type="spellStart"/>
            <w:r w:rsidRPr="00EF66A0">
              <w:rPr>
                <w:rFonts w:ascii="Arial Narrow" w:hAnsi="Arial Narrow"/>
              </w:rPr>
              <w:t>PLOSone</w:t>
            </w:r>
            <w:proofErr w:type="spellEnd"/>
            <w:r w:rsidRPr="00EF66A0">
              <w:rPr>
                <w:rFonts w:ascii="Arial Narrow" w:hAnsi="Arial Narrow"/>
              </w:rPr>
              <w:t xml:space="preserve">, Microbial Ecology, Journal of Environmental Management, Biochemical Engineering Journal, Ecotoxicology and Environmental Safety, Environmental Science and Pollution Research, Journal of Hazardous Materials, Biodegradation, </w:t>
            </w:r>
            <w:proofErr w:type="spellStart"/>
            <w:r w:rsidRPr="00EF66A0">
              <w:rPr>
                <w:rFonts w:ascii="Arial Narrow" w:hAnsi="Arial Narrow"/>
              </w:rPr>
              <w:t>ScienceAsia</w:t>
            </w:r>
            <w:proofErr w:type="spellEnd"/>
            <w:r w:rsidRPr="00EF66A0">
              <w:rPr>
                <w:rFonts w:ascii="Arial Narrow" w:hAnsi="Arial Narrow"/>
              </w:rPr>
              <w:t>, Environmental Technology</w:t>
            </w:r>
          </w:p>
          <w:p w14:paraId="1837AC25" w14:textId="77777777" w:rsidR="00EF66A0" w:rsidRPr="00EF66A0" w:rsidRDefault="00EF66A0" w:rsidP="009928C9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</w:p>
          <w:p w14:paraId="0584366B" w14:textId="3C51C3D5" w:rsidR="009928C9" w:rsidRPr="00EF66A0" w:rsidRDefault="009928C9" w:rsidP="009928C9">
            <w:pPr>
              <w:pStyle w:val="Eaoaeaa"/>
              <w:widowControl/>
              <w:spacing w:before="20" w:after="20"/>
              <w:rPr>
                <w:rFonts w:ascii="Arial Narrow" w:hAnsi="Arial Narrow"/>
              </w:rPr>
            </w:pPr>
            <w:r w:rsidRPr="00EF66A0">
              <w:rPr>
                <w:rFonts w:ascii="Arial Narrow" w:hAnsi="Arial Narrow"/>
              </w:rPr>
              <w:t xml:space="preserve">Member of scientific committee of 1 international </w:t>
            </w:r>
            <w:proofErr w:type="gramStart"/>
            <w:r w:rsidRPr="00EF66A0">
              <w:rPr>
                <w:rFonts w:ascii="Arial Narrow" w:hAnsi="Arial Narrow"/>
              </w:rPr>
              <w:t>conferences</w:t>
            </w:r>
            <w:proofErr w:type="gramEnd"/>
            <w:r w:rsidR="002A3AE9">
              <w:rPr>
                <w:rFonts w:ascii="Arial Narrow" w:hAnsi="Arial Narrow"/>
              </w:rPr>
              <w:t xml:space="preserve"> and 1 national conference</w:t>
            </w:r>
            <w:r w:rsidRPr="00EF66A0">
              <w:rPr>
                <w:rFonts w:ascii="Arial Narrow" w:hAnsi="Arial Narrow"/>
              </w:rPr>
              <w:t>. Invited lecturer at 1 international conference</w:t>
            </w:r>
          </w:p>
          <w:p w14:paraId="60D566FF" w14:textId="77777777" w:rsidR="00EF66A0" w:rsidRPr="00FB1335" w:rsidRDefault="00EF66A0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11608217" w14:textId="77777777" w:rsidR="00FB1335" w:rsidRDefault="00FB1335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42C17A73" w14:textId="68F9AB41" w:rsidR="009928C9" w:rsidRPr="00011B59" w:rsidRDefault="00FB1335" w:rsidP="009928C9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011B59">
              <w:rPr>
                <w:rFonts w:ascii="Arial Narrow" w:hAnsi="Arial Narrow"/>
                <w:i w:val="0"/>
                <w:sz w:val="20"/>
                <w:lang w:val="it-IT"/>
              </w:rPr>
              <w:t>5xmille-Biorestauro 2023-</w:t>
            </w:r>
            <w:proofErr w:type="gramStart"/>
            <w:r w:rsidRPr="00011B59">
              <w:rPr>
                <w:rFonts w:ascii="Arial Narrow" w:hAnsi="Arial Narrow"/>
                <w:i w:val="0"/>
                <w:sz w:val="20"/>
                <w:lang w:val="it-IT"/>
              </w:rPr>
              <w:t>2024;</w:t>
            </w:r>
            <w:r w:rsidR="00EF66A0" w:rsidRPr="00011B59">
              <w:rPr>
                <w:rFonts w:ascii="Arial Narrow" w:hAnsi="Arial Narrow"/>
                <w:i w:val="0"/>
                <w:sz w:val="20"/>
                <w:lang w:val="it-IT"/>
              </w:rPr>
              <w:t>Progetti</w:t>
            </w:r>
            <w:proofErr w:type="gramEnd"/>
            <w:r w:rsidR="00EF66A0" w:rsidRPr="00011B59">
              <w:rPr>
                <w:rFonts w:ascii="Arial Narrow" w:hAnsi="Arial Narrow"/>
                <w:i w:val="0"/>
                <w:sz w:val="20"/>
                <w:lang w:val="it-IT"/>
              </w:rPr>
              <w:t xml:space="preserve"> Grande Rilevanza 00971- 2018; PGR 00784-2019; PGR 01082-2020</w:t>
            </w:r>
          </w:p>
          <w:p w14:paraId="04317B81" w14:textId="77777777" w:rsidR="00732BE6" w:rsidRDefault="00732BE6" w:rsidP="0001534D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732BE6">
              <w:rPr>
                <w:rFonts w:ascii="Arial Narrow" w:hAnsi="Arial Narrow"/>
                <w:i w:val="0"/>
                <w:sz w:val="20"/>
                <w:lang w:val="en-GB"/>
              </w:rPr>
              <w:t>Co-author of the European patent PCT/IT 2014/000246.  “Biotechnology process for the removal of cohesive deposits of organic and inorganic origin from materials and works of historical and artistic interest”.</w:t>
            </w:r>
          </w:p>
          <w:p w14:paraId="76DBD8FD" w14:textId="77777777" w:rsidR="000F2BEB" w:rsidRDefault="000F2BEB" w:rsidP="0001534D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  <w:p w14:paraId="5F226959" w14:textId="73ED61E8" w:rsidR="000F2BEB" w:rsidRPr="00732BE6" w:rsidRDefault="000F2BEB" w:rsidP="0001534D">
            <w:pPr>
              <w:pStyle w:val="OiaeaeiYiio2"/>
              <w:widowControl/>
              <w:tabs>
                <w:tab w:val="left" w:pos="2792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</w:p>
        </w:tc>
      </w:tr>
      <w:tr w:rsidR="004E235F" w:rsidRPr="00FB1335" w14:paraId="5F73D567" w14:textId="77777777" w:rsidTr="00D56DB4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96E55A" w14:textId="18C6897C" w:rsidR="004E235F" w:rsidRPr="00732BE6" w:rsidRDefault="004E235F" w:rsidP="000571E6">
            <w:pPr>
              <w:pStyle w:val="Aeeaoaeaa1"/>
              <w:widowControl/>
              <w:jc w:val="left"/>
              <w:rPr>
                <w:rFonts w:ascii="Arial Narrow" w:hAnsi="Arial Narrow"/>
                <w:smallCaps/>
                <w:sz w:val="24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E998B2" w14:textId="77777777" w:rsidR="004E235F" w:rsidRPr="00732BE6" w:rsidRDefault="004E235F" w:rsidP="00762456">
            <w:pPr>
              <w:pStyle w:val="Aaoeeu"/>
              <w:widowControl/>
              <w:spacing w:before="20" w:after="20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93A6D3" w14:textId="7164D3BF" w:rsidR="004E235F" w:rsidRPr="00732BE6" w:rsidRDefault="000F2BEB" w:rsidP="009928C9">
            <w:pPr>
              <w:widowControl/>
              <w:tabs>
                <w:tab w:val="left" w:pos="708"/>
              </w:tabs>
              <w:suppressAutoHyphens/>
              <w:spacing w:line="100" w:lineRule="atLeast"/>
              <w:rPr>
                <w:rFonts w:ascii="Arial Narrow" w:hAnsi="Arial Narrow"/>
                <w:b/>
                <w:i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41C36EE" wp14:editId="09741BB6">
                  <wp:extent cx="4786630" cy="87630"/>
                  <wp:effectExtent l="0" t="0" r="0" b="0"/>
                  <wp:docPr id="109741233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41" w:rightFromText="141" w:vertAnchor="text" w:tblpY="1"/>
        <w:tblOverlap w:val="never"/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B6E7A" w:rsidRPr="00BA4F7E" w14:paraId="106B3090" w14:textId="77777777" w:rsidTr="003023B3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E5A11D6" w14:textId="3B436F80" w:rsidR="004B6E7A" w:rsidRPr="00B239A7" w:rsidRDefault="000F2BEB" w:rsidP="003023B3">
            <w:pPr>
              <w:pStyle w:val="Aeeaoaeaa1"/>
              <w:widowControl/>
              <w:jc w:val="left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PERSONAL SKILLS</w:t>
            </w:r>
          </w:p>
        </w:tc>
      </w:tr>
      <w:tr w:rsidR="004B6E7A" w:rsidRPr="00BA4F7E" w14:paraId="4026995E" w14:textId="77777777" w:rsidTr="003023B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975744" w14:textId="77777777" w:rsidR="000571E6" w:rsidRPr="00B239A7" w:rsidRDefault="000571E6" w:rsidP="0030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</w:p>
          <w:p w14:paraId="7B32B47D" w14:textId="49D5A11B" w:rsidR="004B6E7A" w:rsidRPr="00B239A7" w:rsidRDefault="00B07525" w:rsidP="0030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B239A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MOTHER TONGUE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34317BE" w14:textId="77777777" w:rsidR="004B6E7A" w:rsidRPr="00BA4F7E" w:rsidRDefault="004B6E7A" w:rsidP="0030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FB9CFF" w14:textId="77777777" w:rsidR="000571E6" w:rsidRPr="00B239A7" w:rsidRDefault="000571E6" w:rsidP="003023B3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</w:p>
          <w:p w14:paraId="1FF2C970" w14:textId="03C54354" w:rsidR="004B6E7A" w:rsidRPr="00B239A7" w:rsidRDefault="00B239A7" w:rsidP="003023B3">
            <w:pPr>
              <w:pStyle w:val="Eaoaeaa"/>
              <w:widowControl/>
              <w:spacing w:before="20" w:after="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239A7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>Italian</w:t>
            </w:r>
          </w:p>
        </w:tc>
      </w:tr>
      <w:tr w:rsidR="004B6E7A" w:rsidRPr="00011B59" w14:paraId="04EB6440" w14:textId="77777777" w:rsidTr="003023B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3D67029" w14:textId="40585D91" w:rsidR="004B6E7A" w:rsidRPr="00B239A7" w:rsidRDefault="00B07525" w:rsidP="003023B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</w:pPr>
            <w:r w:rsidRPr="00B239A7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OTHER LANGUAGES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4999388" w14:textId="77777777" w:rsidR="004B6E7A" w:rsidRPr="00BA4F7E" w:rsidRDefault="004B6E7A" w:rsidP="0030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558AA8" w14:textId="77777777" w:rsidR="004B6E7A" w:rsidRDefault="00B239A7" w:rsidP="00DB3625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  <w:r w:rsidRPr="00B239A7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 xml:space="preserve">English (fluent), </w:t>
            </w:r>
            <w:proofErr w:type="spellStart"/>
            <w:r w:rsidRPr="00B239A7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>spanish</w:t>
            </w:r>
            <w:proofErr w:type="spellEnd"/>
            <w:r w:rsidRPr="00B239A7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 xml:space="preserve"> (fluent), </w:t>
            </w:r>
            <w:r w:rsidR="00FB1335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>T</w:t>
            </w:r>
            <w:r w:rsidRPr="00B239A7">
              <w:rPr>
                <w:rFonts w:ascii="Arial" w:hAnsi="Arial" w:cs="Arial"/>
                <w:smallCaps/>
                <w:sz w:val="18"/>
                <w:szCs w:val="18"/>
                <w:lang w:val="en-GB"/>
              </w:rPr>
              <w:t>hai (basic)</w:t>
            </w:r>
          </w:p>
          <w:p w14:paraId="42BDC2EA" w14:textId="64046989" w:rsidR="002833CD" w:rsidRPr="00B239A7" w:rsidRDefault="002833CD" w:rsidP="00DB3625">
            <w:pPr>
              <w:pStyle w:val="Eaoaeaa"/>
              <w:widowControl/>
              <w:spacing w:before="20" w:after="20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</w:p>
        </w:tc>
      </w:tr>
      <w:tr w:rsidR="004B6E7A" w:rsidRPr="00FB1335" w14:paraId="04AE37E9" w14:textId="77777777" w:rsidTr="003023B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571AB8A" w14:textId="77777777" w:rsidR="004B6E7A" w:rsidRDefault="004B6E7A" w:rsidP="00B239A7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smallCaps/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4CEA122" w14:textId="77777777" w:rsidR="004B6E7A" w:rsidRPr="00BA4F7E" w:rsidRDefault="004B6E7A" w:rsidP="003023B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083A38" w14:textId="4A9B97C6" w:rsidR="004B6E7A" w:rsidRDefault="002833CD" w:rsidP="003023B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en-GB"/>
              </w:rPr>
            </w:pPr>
            <w:r>
              <w:rPr>
                <w:noProof/>
                <w:lang w:val="it-IT"/>
              </w:rPr>
              <w:drawing>
                <wp:inline distT="0" distB="0" distL="0" distR="0" wp14:anchorId="4E1A5621" wp14:editId="6367099A">
                  <wp:extent cx="4786630" cy="8763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6630" cy="87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33CD" w:rsidRPr="00B239A7" w14:paraId="2C1CCB27" w14:textId="77777777" w:rsidTr="00A57EC5">
        <w:trPr>
          <w:gridAfter w:val="2"/>
          <w:wAfter w:w="7513" w:type="dxa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BBA7B0" w14:textId="1DC09DFD" w:rsidR="002833CD" w:rsidRPr="00B239A7" w:rsidRDefault="002833CD" w:rsidP="00A57EC5">
            <w:pPr>
              <w:pStyle w:val="Aeeaoaeaa1"/>
              <w:widowControl/>
              <w:jc w:val="left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    </w:t>
            </w:r>
            <w:r w:rsidRPr="00B239A7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ADDITIONAL INFORMATION</w:t>
            </w:r>
          </w:p>
        </w:tc>
      </w:tr>
    </w:tbl>
    <w:p w14:paraId="11BA4DEF" w14:textId="77777777" w:rsidR="004B6E7A" w:rsidRPr="00BA4F7E" w:rsidRDefault="004B6E7A" w:rsidP="004B6E7A">
      <w:pPr>
        <w:pStyle w:val="Aaoeeu"/>
        <w:widowControl/>
        <w:rPr>
          <w:rFonts w:ascii="Arial Narrow" w:hAnsi="Arial Narrow"/>
          <w:lang w:val="en-GB"/>
        </w:rPr>
      </w:pPr>
    </w:p>
    <w:tbl>
      <w:tblPr>
        <w:tblW w:w="10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84"/>
        <w:gridCol w:w="425"/>
        <w:gridCol w:w="6804"/>
      </w:tblGrid>
      <w:tr w:rsidR="004B6E7A" w:rsidRPr="00011B59" w14:paraId="4CD8BC76" w14:textId="77777777" w:rsidTr="00A13D0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334C83BF" w14:textId="52D1C858" w:rsidR="004B6E7A" w:rsidRPr="006517E0" w:rsidRDefault="006517E0" w:rsidP="0076245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18"/>
                <w:szCs w:val="18"/>
                <w:lang w:val="en-GB"/>
              </w:rPr>
            </w:pPr>
            <w:r w:rsidRPr="0091465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Publications</w:t>
            </w:r>
          </w:p>
          <w:p w14:paraId="1966F986" w14:textId="77777777" w:rsidR="004B6E7A" w:rsidRDefault="004B6E7A" w:rsidP="00762456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7F59EE" w14:textId="77777777" w:rsidR="004B6E7A" w:rsidRPr="00BA4F7E" w:rsidRDefault="004B6E7A" w:rsidP="007624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A9C78B" w14:textId="319B3B81" w:rsidR="004B6E7A" w:rsidRPr="006517E0" w:rsidRDefault="006517E0" w:rsidP="006517E0">
            <w:pPr>
              <w:widowControl/>
              <w:rPr>
                <w:rFonts w:ascii="Arial" w:hAnsi="Arial" w:cs="Arial"/>
                <w:color w:val="1C1C1C"/>
                <w:sz w:val="18"/>
                <w:szCs w:val="18"/>
                <w:lang w:val="en-GB"/>
              </w:rPr>
            </w:pPr>
            <w:r w:rsidRPr="006517E0">
              <w:rPr>
                <w:rFonts w:ascii="Arial" w:hAnsi="Arial" w:cs="Arial"/>
                <w:color w:val="1C1C1C"/>
                <w:sz w:val="18"/>
                <w:szCs w:val="18"/>
                <w:lang w:val="en-GB"/>
              </w:rPr>
              <w:t xml:space="preserve">Total number of publications in peer-review </w:t>
            </w:r>
            <w:proofErr w:type="gramStart"/>
            <w:r w:rsidRPr="006517E0">
              <w:rPr>
                <w:rFonts w:ascii="Arial" w:hAnsi="Arial" w:cs="Arial"/>
                <w:color w:val="1C1C1C"/>
                <w:sz w:val="18"/>
                <w:szCs w:val="18"/>
                <w:lang w:val="en-GB"/>
              </w:rPr>
              <w:t xml:space="preserve">journals </w:t>
            </w:r>
            <w:r w:rsidR="004B6E7A">
              <w:rPr>
                <w:rFonts w:ascii="Arial Narrow" w:hAnsi="Arial Narrow"/>
                <w:lang w:val="en-GB"/>
              </w:rPr>
              <w:t>:</w:t>
            </w:r>
            <w:proofErr w:type="gramEnd"/>
            <w:r w:rsidR="004B6E7A">
              <w:rPr>
                <w:rFonts w:ascii="Arial Narrow" w:hAnsi="Arial Narrow"/>
                <w:lang w:val="en-GB"/>
              </w:rPr>
              <w:t xml:space="preserve"> </w:t>
            </w:r>
            <w:r w:rsidR="007815D3">
              <w:rPr>
                <w:rFonts w:ascii="Arial Narrow" w:hAnsi="Arial Narrow"/>
                <w:lang w:val="en-GB"/>
              </w:rPr>
              <w:t>4</w:t>
            </w:r>
            <w:r w:rsidR="004F3777">
              <w:rPr>
                <w:rFonts w:ascii="Arial Narrow" w:hAnsi="Arial Narrow"/>
                <w:lang w:val="en-GB"/>
              </w:rPr>
              <w:t>9</w:t>
            </w:r>
          </w:p>
          <w:p w14:paraId="799B39F6" w14:textId="63FB146E" w:rsidR="00E236EA" w:rsidRDefault="00E236EA" w:rsidP="006517E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  <w:r w:rsidRPr="00E236EA">
              <w:rPr>
                <w:rFonts w:ascii="Arial Narrow" w:hAnsi="Arial Narrow"/>
                <w:lang w:val="en-GB"/>
              </w:rPr>
              <w:t>total Impact Factor (IF)</w:t>
            </w:r>
            <w:r w:rsidR="00307DBD">
              <w:rPr>
                <w:rFonts w:ascii="Arial Narrow" w:hAnsi="Arial Narrow"/>
                <w:lang w:val="en-GB"/>
              </w:rPr>
              <w:t xml:space="preserve"> 57</w:t>
            </w:r>
            <w:r w:rsidRPr="00E236EA">
              <w:rPr>
                <w:rFonts w:ascii="Arial Narrow" w:hAnsi="Arial Narrow"/>
                <w:lang w:val="en-GB"/>
              </w:rPr>
              <w:t xml:space="preserve"> (average IF/paper),</w:t>
            </w:r>
            <w:r w:rsidR="00307DBD">
              <w:rPr>
                <w:rFonts w:ascii="Arial Narrow" w:hAnsi="Arial Narrow"/>
                <w:lang w:val="en-GB"/>
              </w:rPr>
              <w:t>4,75</w:t>
            </w:r>
          </w:p>
          <w:p w14:paraId="0A58EF4C" w14:textId="7577DE88" w:rsidR="004B6E7A" w:rsidRDefault="006517E0" w:rsidP="006517E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  <w:r w:rsidRPr="006517E0">
              <w:rPr>
                <w:rFonts w:ascii="Arial Narrow" w:hAnsi="Arial Narrow"/>
                <w:lang w:val="en-GB"/>
              </w:rPr>
              <w:t>Total number of citations</w:t>
            </w:r>
            <w:r>
              <w:rPr>
                <w:rFonts w:ascii="Arial Narrow" w:hAnsi="Arial Narrow"/>
                <w:lang w:val="en-GB"/>
              </w:rPr>
              <w:t xml:space="preserve">: </w:t>
            </w:r>
            <w:r w:rsidR="00C7170D" w:rsidRPr="00B86B36">
              <w:rPr>
                <w:rFonts w:ascii="Arial Narrow" w:hAnsi="Arial Narrow"/>
                <w:lang w:val="en-GB"/>
              </w:rPr>
              <w:t>1620</w:t>
            </w:r>
          </w:p>
          <w:p w14:paraId="10E0FB3F" w14:textId="7B0AEB96" w:rsidR="004B6E7A" w:rsidRDefault="006517E0" w:rsidP="006517E0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  <w:lang w:val="en-GB"/>
              </w:rPr>
              <w:t>H index (Scopus):</w:t>
            </w:r>
            <w:r w:rsidR="00E236EA">
              <w:rPr>
                <w:rFonts w:ascii="Arial Narrow" w:hAnsi="Arial Narrow"/>
                <w:lang w:val="en-GB"/>
              </w:rPr>
              <w:t>2</w:t>
            </w:r>
            <w:r w:rsidR="00B86B36">
              <w:rPr>
                <w:rFonts w:ascii="Arial Narrow" w:hAnsi="Arial Narrow"/>
                <w:lang w:val="en-GB"/>
              </w:rPr>
              <w:t>2</w:t>
            </w:r>
          </w:p>
          <w:p w14:paraId="5CA54F1C" w14:textId="069DD73E" w:rsidR="004B6E7A" w:rsidRDefault="004B6E7A" w:rsidP="00A66EBA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5F167D" w:rsidRPr="00011B59" w14:paraId="6C642965" w14:textId="77777777" w:rsidTr="00CD190F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04E01E6" w14:textId="77777777" w:rsidR="005F167D" w:rsidRDefault="005F167D" w:rsidP="005F167D">
            <w:pPr>
              <w:pStyle w:val="Aaoeeu"/>
              <w:widowControl/>
              <w:spacing w:before="20" w:after="20"/>
              <w:ind w:right="33"/>
              <w:rPr>
                <w:rFonts w:ascii="Arial Narrow" w:hAnsi="Arial Narrow"/>
                <w:smallCaps/>
                <w:sz w:val="24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BABB7D5" w14:textId="77777777" w:rsidR="005F167D" w:rsidRPr="00BA4F7E" w:rsidRDefault="005F167D" w:rsidP="00762456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B85A11" w14:textId="77777777" w:rsidR="005F167D" w:rsidRDefault="005F167D" w:rsidP="005F167D">
            <w:pPr>
              <w:pStyle w:val="Eaoaeaa"/>
              <w:widowControl/>
              <w:spacing w:before="20" w:after="20"/>
              <w:jc w:val="both"/>
              <w:rPr>
                <w:rFonts w:ascii="Arial Narrow" w:hAnsi="Arial Narrow"/>
                <w:lang w:val="en-GB"/>
              </w:rPr>
            </w:pPr>
          </w:p>
        </w:tc>
      </w:tr>
      <w:tr w:rsidR="004B6E7A" w:rsidRPr="004F14D9" w14:paraId="2C39E830" w14:textId="77777777" w:rsidTr="00A13D01">
        <w:trPr>
          <w:trHeight w:val="1347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1DEAACF3" w14:textId="6B3D37EB" w:rsidR="004B6E7A" w:rsidRPr="00732BE6" w:rsidRDefault="00732BE6" w:rsidP="0091465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b/>
                <w:bCs/>
                <w:smallCaps/>
                <w:sz w:val="18"/>
                <w:szCs w:val="18"/>
                <w:lang w:val="en-GB"/>
              </w:rPr>
            </w:pPr>
            <w:r w:rsidRPr="0091465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</w:rPr>
              <w:t>R</w:t>
            </w:r>
            <w:r w:rsidR="00F611D0" w:rsidRPr="0091465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>elevant</w:t>
            </w:r>
            <w:r w:rsidR="00914655">
              <w:rPr>
                <w:rFonts w:ascii="Arial" w:hAnsi="Arial" w:cs="Arial"/>
                <w:bCs/>
                <w:color w:val="767171" w:themeColor="background2" w:themeShade="80"/>
                <w:sz w:val="18"/>
                <w:szCs w:val="18"/>
              </w:rPr>
              <w:t xml:space="preserve"> publications</w:t>
            </w:r>
            <w:r w:rsidR="00F611D0" w:rsidRPr="00732BE6">
              <w:rPr>
                <w:rFonts w:ascii="Arial" w:hAnsi="Arial" w:cs="Arial"/>
                <w:bCs/>
                <w:smallCaps/>
                <w:sz w:val="18"/>
                <w:szCs w:val="18"/>
                <w:lang w:val="en-GB"/>
              </w:rPr>
              <w:t xml:space="preserve"> </w:t>
            </w:r>
          </w:p>
          <w:p w14:paraId="4EF9A7C4" w14:textId="1076ACFE" w:rsidR="004B6E7A" w:rsidRPr="008D7456" w:rsidRDefault="004B6E7A" w:rsidP="00762456">
            <w:pPr>
              <w:pStyle w:val="Aaoeeu"/>
              <w:jc w:val="right"/>
              <w:rPr>
                <w:i/>
                <w:iCs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A5DA9A" w14:textId="77777777" w:rsidR="004B6E7A" w:rsidRPr="00BA4F7E" w:rsidRDefault="004B6E7A" w:rsidP="00A13D01">
            <w:pPr>
              <w:pStyle w:val="Aaoeeu"/>
              <w:widowControl/>
              <w:spacing w:before="20" w:after="20"/>
              <w:ind w:left="60" w:hanging="60"/>
              <w:jc w:val="center"/>
              <w:rPr>
                <w:rFonts w:ascii="Arial Narrow" w:hAnsi="Arial Narrow"/>
                <w:lang w:val="en-GB"/>
              </w:rPr>
            </w:pPr>
          </w:p>
        </w:tc>
        <w:tc>
          <w:tcPr>
            <w:tcW w:w="72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90635" w14:textId="77777777" w:rsidR="00321103" w:rsidRDefault="00321103" w:rsidP="00906CE2">
            <w:pPr>
              <w:pStyle w:val="Paragrafoelenco"/>
              <w:ind w:left="312"/>
              <w:rPr>
                <w:rFonts w:ascii="Arial Narrow" w:hAnsi="Arial Narrow"/>
                <w:lang w:val="en-GB"/>
              </w:rPr>
            </w:pPr>
          </w:p>
          <w:p w14:paraId="54BF5F91" w14:textId="77777777" w:rsidR="001A0D95" w:rsidRPr="001A0D95" w:rsidRDefault="001A0D95" w:rsidP="00E11BE5">
            <w:pPr>
              <w:pStyle w:val="Paragrafoelenco"/>
              <w:ind w:left="312"/>
              <w:rPr>
                <w:rFonts w:ascii="Arial Narrow" w:hAnsi="Arial Narrow"/>
                <w:lang w:val="en-GB"/>
              </w:rPr>
            </w:pPr>
          </w:p>
          <w:p w14:paraId="15084CD1" w14:textId="7605A2F2" w:rsidR="009C50D3" w:rsidRPr="009C50D3" w:rsidRDefault="009C50D3" w:rsidP="00906CE2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proofErr w:type="spellStart"/>
            <w:r w:rsidRPr="009C50D3">
              <w:rPr>
                <w:rFonts w:ascii="Arial Narrow" w:hAnsi="Arial Narrow"/>
                <w:lang w:val="en-GB"/>
              </w:rPr>
              <w:t>Marìn</w:t>
            </w:r>
            <w:proofErr w:type="spellEnd"/>
            <w:r w:rsidRPr="009C50D3">
              <w:rPr>
                <w:rFonts w:ascii="Arial Narrow" w:hAnsi="Arial Narrow"/>
                <w:lang w:val="en-GB"/>
              </w:rPr>
              <w:t>, C</w:t>
            </w:r>
            <w:r>
              <w:rPr>
                <w:rFonts w:ascii="Arial Narrow" w:hAnsi="Arial Narrow"/>
                <w:lang w:val="en-GB"/>
              </w:rPr>
              <w:t>.</w:t>
            </w:r>
            <w:r w:rsidRPr="009C50D3">
              <w:rPr>
                <w:rFonts w:ascii="Arial Narrow" w:hAnsi="Arial Narrow"/>
                <w:lang w:val="en-GB"/>
              </w:rPr>
              <w:t xml:space="preserve"> et al. (2025) Open letter: A global call to strengthen national soil biodiversity action through coordination and harmonization. </w:t>
            </w:r>
            <w:proofErr w:type="spellStart"/>
            <w:r w:rsidRPr="009C50D3">
              <w:rPr>
                <w:rFonts w:ascii="Arial Narrow" w:hAnsi="Arial Narrow"/>
                <w:lang w:val="en-GB"/>
              </w:rPr>
              <w:t>PlantPeoplePlanet</w:t>
            </w:r>
            <w:proofErr w:type="spellEnd"/>
            <w:r w:rsidRPr="009C50D3">
              <w:rPr>
                <w:rFonts w:ascii="Arial Narrow" w:hAnsi="Arial Narrow"/>
                <w:lang w:val="en-GB"/>
              </w:rPr>
              <w:t>, https://doi.org/10.1002/ppp3.70121</w:t>
            </w:r>
          </w:p>
          <w:p w14:paraId="1B0C77DD" w14:textId="42DC35CA" w:rsidR="00906CE2" w:rsidRPr="00526D42" w:rsidRDefault="00906CE2" w:rsidP="00906CE2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526D42">
              <w:rPr>
                <w:rFonts w:ascii="Arial Narrow" w:hAnsi="Arial Narrow"/>
              </w:rPr>
              <w:t xml:space="preserve">Guerrieri, S., Alisi, C., Birarda, G. et al. </w:t>
            </w:r>
            <w:r w:rsidRPr="00526D42">
              <w:rPr>
                <w:rFonts w:ascii="Arial Narrow" w:hAnsi="Arial Narrow"/>
                <w:lang w:val="en-GB"/>
              </w:rPr>
              <w:t>Microbial Mediation on As-</w:t>
            </w:r>
            <w:proofErr w:type="spellStart"/>
            <w:r w:rsidRPr="00526D42">
              <w:rPr>
                <w:rFonts w:ascii="Arial Narrow" w:hAnsi="Arial Narrow"/>
                <w:lang w:val="en-GB"/>
              </w:rPr>
              <w:t>schwertmannite</w:t>
            </w:r>
            <w:proofErr w:type="spellEnd"/>
            <w:r w:rsidRPr="00526D42">
              <w:rPr>
                <w:rFonts w:ascii="Arial Narrow" w:hAnsi="Arial Narrow"/>
                <w:lang w:val="en-GB"/>
              </w:rPr>
              <w:t xml:space="preserve"> Formation in Acid Mine Drainage (AMD): A Multiscale Analytical Approach. Earth </w:t>
            </w:r>
            <w:proofErr w:type="spellStart"/>
            <w:r w:rsidRPr="00526D42">
              <w:rPr>
                <w:rFonts w:ascii="Arial Narrow" w:hAnsi="Arial Narrow"/>
                <w:lang w:val="en-GB"/>
              </w:rPr>
              <w:t>Syst</w:t>
            </w:r>
            <w:proofErr w:type="spellEnd"/>
            <w:r w:rsidRPr="00526D42">
              <w:rPr>
                <w:rFonts w:ascii="Arial Narrow" w:hAnsi="Arial Narrow"/>
                <w:lang w:val="en-GB"/>
              </w:rPr>
              <w:t xml:space="preserve"> Environ (2025). https://doi.org/10.1007/s41748-025-00818-5</w:t>
            </w:r>
          </w:p>
          <w:p w14:paraId="2E86C3E7" w14:textId="68B4073F" w:rsidR="00080117" w:rsidRDefault="00080117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080117">
              <w:rPr>
                <w:rFonts w:ascii="Arial Narrow" w:hAnsi="Arial Narrow"/>
                <w:lang w:val="en-GB"/>
              </w:rPr>
              <w:t xml:space="preserve">Onnis P., Medas D., Dore E., </w:t>
            </w:r>
            <w:proofErr w:type="spellStart"/>
            <w:r w:rsidRPr="00080117">
              <w:rPr>
                <w:rFonts w:ascii="Arial Narrow" w:hAnsi="Arial Narrow"/>
                <w:lang w:val="en-GB"/>
              </w:rPr>
              <w:t>Fancello</w:t>
            </w:r>
            <w:proofErr w:type="spellEnd"/>
            <w:r w:rsidRPr="00080117">
              <w:rPr>
                <w:rFonts w:ascii="Arial Narrow" w:hAnsi="Arial Narrow"/>
                <w:lang w:val="en-GB"/>
              </w:rPr>
              <w:t xml:space="preserve"> D., Alisi C., Podda F., Paganin P., De Giudici G. Biominerals and Their Role in the Present and Future of Legacy Mining. 2024, in: Larry </w:t>
            </w:r>
            <w:r w:rsidRPr="00080117">
              <w:rPr>
                <w:rFonts w:ascii="Arial Narrow" w:hAnsi="Arial Narrow"/>
                <w:lang w:val="en-GB"/>
              </w:rPr>
              <w:lastRenderedPageBreak/>
              <w:t>Barton &amp; Lucian Staicu eds, Geomicrobiology: Natural and anthropogenic settings (Springer, 2024)</w:t>
            </w:r>
          </w:p>
          <w:p w14:paraId="228A7300" w14:textId="5B1CA0E5" w:rsidR="00080117" w:rsidRPr="00080117" w:rsidRDefault="00080117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080117">
              <w:rPr>
                <w:rFonts w:ascii="Arial Narrow" w:hAnsi="Arial Narrow"/>
              </w:rPr>
              <w:t xml:space="preserve">Zaratti, C.; Brunetti, S.; Fondi, V.; Alisi, C.; </w:t>
            </w:r>
            <w:proofErr w:type="spellStart"/>
            <w:r w:rsidRPr="00080117">
              <w:rPr>
                <w:rFonts w:ascii="Arial Narrow" w:hAnsi="Arial Narrow"/>
              </w:rPr>
              <w:t>Prestileo</w:t>
            </w:r>
            <w:proofErr w:type="spellEnd"/>
            <w:r w:rsidRPr="00080117">
              <w:rPr>
                <w:rFonts w:ascii="Arial Narrow" w:hAnsi="Arial Narrow"/>
              </w:rPr>
              <w:t xml:space="preserve">, F.; de Caro, T.; Montorsi, S.; Macchia, A. Luca Vitone: Monitoring of </w:t>
            </w:r>
            <w:proofErr w:type="spellStart"/>
            <w:r w:rsidRPr="00080117">
              <w:rPr>
                <w:rFonts w:ascii="Arial Narrow" w:hAnsi="Arial Narrow"/>
              </w:rPr>
              <w:t>Four</w:t>
            </w:r>
            <w:proofErr w:type="spellEnd"/>
            <w:r w:rsidRPr="00080117">
              <w:rPr>
                <w:rFonts w:ascii="Arial Narrow" w:hAnsi="Arial Narrow"/>
              </w:rPr>
              <w:t xml:space="preserve"> Living </w:t>
            </w:r>
            <w:proofErr w:type="spellStart"/>
            <w:r w:rsidRPr="00080117">
              <w:rPr>
                <w:rFonts w:ascii="Arial Narrow" w:hAnsi="Arial Narrow"/>
              </w:rPr>
              <w:t>Canvases</w:t>
            </w:r>
            <w:proofErr w:type="spellEnd"/>
            <w:r w:rsidRPr="00080117">
              <w:rPr>
                <w:rFonts w:ascii="Arial Narrow" w:hAnsi="Arial Narrow"/>
              </w:rPr>
              <w:t xml:space="preserve">. </w:t>
            </w:r>
            <w:r w:rsidRPr="007815D3">
              <w:rPr>
                <w:rFonts w:ascii="Arial Narrow" w:hAnsi="Arial Narrow"/>
              </w:rPr>
              <w:t xml:space="preserve">Heritage 2024, 7, 1438–1452. </w:t>
            </w:r>
            <w:r w:rsidRPr="00080117">
              <w:rPr>
                <w:rFonts w:ascii="Arial Narrow" w:hAnsi="Arial Narrow"/>
                <w:lang w:val="en-GB"/>
              </w:rPr>
              <w:t>https://doi.org/10.3390/heritage7030069</w:t>
            </w:r>
          </w:p>
          <w:p w14:paraId="0A635186" w14:textId="77777777" w:rsidR="00C96FC6" w:rsidRPr="00C96FC6" w:rsidRDefault="00C96FC6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C96FC6">
              <w:rPr>
                <w:rFonts w:ascii="Arial Narrow" w:hAnsi="Arial Narrow"/>
                <w:lang w:val="en-GB"/>
              </w:rPr>
              <w:t xml:space="preserve">Paganin, P.,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Isca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, C., Tasso, F. et al. A bacterial formula with native strains as alternative to chemical fertiliser for tomato crop. Plant Growth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Regul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 (2023). https://doi.org/10.1007/s10725-023-00993-3</w:t>
            </w:r>
          </w:p>
          <w:p w14:paraId="1F3B3CCD" w14:textId="77777777" w:rsidR="00C96FC6" w:rsidRPr="00C96FC6" w:rsidRDefault="00C96FC6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C96FC6">
              <w:rPr>
                <w:rFonts w:ascii="Arial Narrow" w:hAnsi="Arial Narrow"/>
                <w:lang w:val="en-GB"/>
              </w:rPr>
              <w:t>Alisi, C.; Magrini, D.; Vettori, S.; Salvadori, B.; Vincenti, M.; Manna, D.; Bietti, M.; Sprocati, A.R. Sustainable Restoration Guided by Scientific and Archival Investigations: The Bio-Cleaning of Lorenzo Duke of Urbino’s Sarcophagus, a Michelangelo’s Masterpiece in the Medici Chapels. Heritage 2022, 5, 3359–3373. https://doi.org/10.3390/heritage5040172</w:t>
            </w:r>
          </w:p>
          <w:p w14:paraId="3E984403" w14:textId="77777777" w:rsidR="00C96FC6" w:rsidRPr="00C96FC6" w:rsidRDefault="00C96FC6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C96FC6">
              <w:rPr>
                <w:rFonts w:ascii="Arial Narrow" w:hAnsi="Arial Narrow"/>
                <w:lang w:val="en-GB"/>
              </w:rPr>
              <w:t xml:space="preserve">Macchia, A.; Aureli, H.;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Biribicchi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, C.;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Docci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, A.; Alisi, C.;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Prestileo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, F.; Galiano, F.;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Figoli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>, A.; Mancuso, R.; Gabriele, B.; La Russa, M.F. In Situ Application of Anti-Fouling Solutions on a Mosaic of the Archaeological Park of Ostia Antica. Materials 2022, 15, 5671. https://doi.org/10.3390/ma15165671</w:t>
            </w:r>
          </w:p>
          <w:p w14:paraId="72760220" w14:textId="343C7A11" w:rsidR="00C96FC6" w:rsidRPr="00C96FC6" w:rsidRDefault="00C96FC6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C96FC6">
              <w:rPr>
                <w:rFonts w:ascii="Arial Narrow" w:hAnsi="Arial Narrow"/>
              </w:rPr>
              <w:t xml:space="preserve">Alisi, C., Bacchetta, L., Bojorquez, E., Falconieri, M., Gagliardi, S., </w:t>
            </w:r>
            <w:proofErr w:type="spellStart"/>
            <w:r w:rsidRPr="00C96FC6">
              <w:rPr>
                <w:rFonts w:ascii="Arial Narrow" w:hAnsi="Arial Narrow"/>
              </w:rPr>
              <w:t>Insaurralde</w:t>
            </w:r>
            <w:proofErr w:type="spellEnd"/>
            <w:r w:rsidRPr="00C96FC6">
              <w:rPr>
                <w:rFonts w:ascii="Arial Narrow" w:hAnsi="Arial Narrow"/>
              </w:rPr>
              <w:t xml:space="preserve">, M., Falcon Martinez, M.F., Meza Orozco, A., Persia, F., Procacci, S. and </w:t>
            </w:r>
            <w:proofErr w:type="spellStart"/>
            <w:r w:rsidRPr="00C96FC6">
              <w:rPr>
                <w:rFonts w:ascii="Arial Narrow" w:hAnsi="Arial Narrow"/>
              </w:rPr>
              <w:t>Tatì</w:t>
            </w:r>
            <w:proofErr w:type="spellEnd"/>
            <w:r w:rsidRPr="00C96FC6">
              <w:rPr>
                <w:rFonts w:ascii="Arial Narrow" w:hAnsi="Arial Narrow"/>
              </w:rPr>
              <w:t xml:space="preserve">, </w:t>
            </w:r>
            <w:proofErr w:type="gramStart"/>
            <w:r w:rsidRPr="00C96FC6">
              <w:rPr>
                <w:rFonts w:ascii="Arial Narrow" w:hAnsi="Arial Narrow"/>
              </w:rPr>
              <w:t>A.(</w:t>
            </w:r>
            <w:proofErr w:type="gramEnd"/>
            <w:r w:rsidRPr="00C96FC6">
              <w:rPr>
                <w:rFonts w:ascii="Arial Narrow" w:hAnsi="Arial Narrow"/>
              </w:rPr>
              <w:t xml:space="preserve">2022). </w:t>
            </w:r>
            <w:r w:rsidRPr="00C96FC6">
              <w:rPr>
                <w:rFonts w:ascii="Arial Narrow" w:hAnsi="Arial Narrow"/>
                <w:lang w:val="en-GB"/>
              </w:rPr>
              <w:t xml:space="preserve">Sustainable additives from Opuntia mucilage in restoration mortars. Acta Hortic.1343, 435-442. DOI:10.17660/ActaHortic.2022.1343.55. </w:t>
            </w:r>
          </w:p>
          <w:p w14:paraId="137A7BD5" w14:textId="77777777" w:rsidR="000D4DD4" w:rsidRPr="00C96FC6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0D4DD4">
              <w:rPr>
                <w:rFonts w:ascii="Arial Narrow" w:hAnsi="Arial Narrow"/>
                <w:lang w:val="en-GB"/>
              </w:rPr>
              <w:t>Al-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Tarawneh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A.,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Khleifat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K.M.,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Tarawneh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I.N.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Shiyyab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>, K, l El-</w:t>
            </w:r>
            <w:proofErr w:type="spellStart"/>
            <w:proofErr w:type="gramStart"/>
            <w:r w:rsidRPr="000D4DD4">
              <w:rPr>
                <w:rFonts w:ascii="Arial Narrow" w:hAnsi="Arial Narrow"/>
                <w:lang w:val="en-GB"/>
              </w:rPr>
              <w:t>Hasan,T</w:t>
            </w:r>
            <w:proofErr w:type="spellEnd"/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, Sprocati, AR, </w:t>
            </w:r>
            <w:proofErr w:type="spellStart"/>
            <w:proofErr w:type="gramStart"/>
            <w:r w:rsidRPr="000D4DD4">
              <w:rPr>
                <w:rFonts w:ascii="Arial Narrow" w:hAnsi="Arial Narrow"/>
                <w:lang w:val="en-GB"/>
              </w:rPr>
              <w:t>Alisi,C</w:t>
            </w:r>
            <w:proofErr w:type="spellEnd"/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, Tasso, F, &amp;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Alqaraleh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M. Phenol biodegradation by plant growth promoting bacterium, S.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odorifera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: kinetic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modeling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 and process optimization. </w:t>
            </w:r>
            <w:r w:rsidRPr="00C96FC6">
              <w:rPr>
                <w:rFonts w:ascii="Arial Narrow" w:hAnsi="Arial Narrow"/>
                <w:lang w:val="en-GB"/>
              </w:rPr>
              <w:t xml:space="preserve">Arch </w:t>
            </w:r>
            <w:proofErr w:type="spellStart"/>
            <w:r w:rsidRPr="00C96FC6">
              <w:rPr>
                <w:rFonts w:ascii="Arial Narrow" w:hAnsi="Arial Narrow"/>
                <w:lang w:val="en-GB"/>
              </w:rPr>
              <w:t>Microbiol</w:t>
            </w:r>
            <w:proofErr w:type="spellEnd"/>
            <w:r w:rsidRPr="00C96FC6">
              <w:rPr>
                <w:rFonts w:ascii="Arial Narrow" w:hAnsi="Arial Narrow"/>
                <w:lang w:val="en-GB"/>
              </w:rPr>
              <w:t xml:space="preserve"> 204, 104 (2022). https://doi.org/10.1007/s00203-021-02691-y</w:t>
            </w:r>
          </w:p>
          <w:p w14:paraId="5CED5353" w14:textId="77777777" w:rsidR="000D4DD4" w:rsidRPr="00D56DB4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0D4DD4">
              <w:rPr>
                <w:rFonts w:ascii="Arial Narrow" w:hAnsi="Arial Narrow"/>
              </w:rPr>
              <w:t xml:space="preserve">Paganin, P., Alisi, C., Dore, E., Fancello, D., Marras, P.A., et al. 2021. </w:t>
            </w:r>
            <w:r w:rsidRPr="00E5330A">
              <w:rPr>
                <w:rFonts w:ascii="Arial Narrow" w:hAnsi="Arial Narrow"/>
                <w:lang w:val="en-GB"/>
              </w:rPr>
              <w:t xml:space="preserve">Microbial Diversity of Bacteria Involved in Biomineralization Processes in Mine-Impacted Freshwaters. </w:t>
            </w:r>
            <w:r w:rsidRPr="00D56DB4">
              <w:rPr>
                <w:rFonts w:ascii="Arial Narrow" w:hAnsi="Arial Narrow"/>
                <w:lang w:val="en-GB"/>
              </w:rPr>
              <w:t>Frontiers in Microbiology. Doi: 10.3389/fmicb.2021.778199</w:t>
            </w:r>
          </w:p>
          <w:p w14:paraId="0D21656E" w14:textId="77777777" w:rsidR="000D4DD4" w:rsidRPr="000D4DD4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</w:rPr>
            </w:pPr>
            <w:r w:rsidRPr="000D4DD4">
              <w:rPr>
                <w:rFonts w:ascii="Arial Narrow" w:hAnsi="Arial Narrow"/>
              </w:rPr>
              <w:t xml:space="preserve">Alisi, C.; Bacchetta, </w:t>
            </w:r>
            <w:proofErr w:type="spellStart"/>
            <w:proofErr w:type="gramStart"/>
            <w:r w:rsidRPr="000D4DD4">
              <w:rPr>
                <w:rFonts w:ascii="Arial Narrow" w:hAnsi="Arial Narrow"/>
              </w:rPr>
              <w:t>L.;Bojorquez</w:t>
            </w:r>
            <w:proofErr w:type="spellEnd"/>
            <w:proofErr w:type="gramEnd"/>
            <w:r w:rsidRPr="000D4DD4">
              <w:rPr>
                <w:rFonts w:ascii="Arial Narrow" w:hAnsi="Arial Narrow"/>
              </w:rPr>
              <w:t xml:space="preserve">, E.; Falconieri, </w:t>
            </w:r>
            <w:proofErr w:type="spellStart"/>
            <w:proofErr w:type="gramStart"/>
            <w:r w:rsidRPr="000D4DD4">
              <w:rPr>
                <w:rFonts w:ascii="Arial Narrow" w:hAnsi="Arial Narrow"/>
              </w:rPr>
              <w:t>M.;Gagliardi</w:t>
            </w:r>
            <w:proofErr w:type="spellEnd"/>
            <w:proofErr w:type="gramEnd"/>
            <w:r w:rsidRPr="000D4DD4">
              <w:rPr>
                <w:rFonts w:ascii="Arial Narrow" w:hAnsi="Arial Narrow"/>
              </w:rPr>
              <w:t xml:space="preserve">, S.; </w:t>
            </w:r>
            <w:proofErr w:type="spellStart"/>
            <w:r w:rsidRPr="000D4DD4">
              <w:rPr>
                <w:rFonts w:ascii="Arial Narrow" w:hAnsi="Arial Narrow"/>
              </w:rPr>
              <w:t>Insaurralde</w:t>
            </w:r>
            <w:proofErr w:type="spellEnd"/>
            <w:r w:rsidRPr="000D4DD4">
              <w:rPr>
                <w:rFonts w:ascii="Arial Narrow" w:hAnsi="Arial Narrow"/>
              </w:rPr>
              <w:t xml:space="preserve">, </w:t>
            </w:r>
            <w:proofErr w:type="spellStart"/>
            <w:proofErr w:type="gramStart"/>
            <w:r w:rsidRPr="000D4DD4">
              <w:rPr>
                <w:rFonts w:ascii="Arial Narrow" w:hAnsi="Arial Narrow"/>
              </w:rPr>
              <w:t>M.;Martinez</w:t>
            </w:r>
            <w:proofErr w:type="spellEnd"/>
            <w:proofErr w:type="gramEnd"/>
            <w:r w:rsidRPr="000D4DD4">
              <w:rPr>
                <w:rFonts w:ascii="Arial Narrow" w:hAnsi="Arial Narrow"/>
              </w:rPr>
              <w:t xml:space="preserve">, M.F.F.; Orozco, </w:t>
            </w:r>
            <w:proofErr w:type="spellStart"/>
            <w:proofErr w:type="gramStart"/>
            <w:r w:rsidRPr="000D4DD4">
              <w:rPr>
                <w:rFonts w:ascii="Arial Narrow" w:hAnsi="Arial Narrow"/>
              </w:rPr>
              <w:t>A.M.;Persia</w:t>
            </w:r>
            <w:proofErr w:type="spellEnd"/>
            <w:proofErr w:type="gramEnd"/>
            <w:r w:rsidRPr="000D4DD4">
              <w:rPr>
                <w:rFonts w:ascii="Arial Narrow" w:hAnsi="Arial Narrow"/>
              </w:rPr>
              <w:t xml:space="preserve">, F.; Sprocati, A.R.; et al. </w:t>
            </w:r>
            <w:r w:rsidRPr="000D4DD4">
              <w:rPr>
                <w:rFonts w:ascii="Arial Narrow" w:hAnsi="Arial Narrow"/>
                <w:lang w:val="en-GB"/>
              </w:rPr>
              <w:t xml:space="preserve">(2021)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Mucilages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 from Different Plant Species Affect the characteristics of Bio-Mortars for Restoration. </w:t>
            </w:r>
            <w:proofErr w:type="spellStart"/>
            <w:r w:rsidRPr="000D4DD4">
              <w:rPr>
                <w:rFonts w:ascii="Arial Narrow" w:hAnsi="Arial Narrow"/>
              </w:rPr>
              <w:t>Coatings</w:t>
            </w:r>
            <w:proofErr w:type="spellEnd"/>
            <w:r w:rsidRPr="000D4DD4">
              <w:rPr>
                <w:rFonts w:ascii="Arial Narrow" w:hAnsi="Arial Narrow"/>
              </w:rPr>
              <w:t>, 11, 75. https://doi.org/10.3390/coatings11010075</w:t>
            </w:r>
          </w:p>
          <w:p w14:paraId="1C6674C2" w14:textId="77777777" w:rsidR="000D4DD4" w:rsidRPr="000D4DD4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  <w:lang w:val="en-GB"/>
              </w:rPr>
            </w:pPr>
            <w:r w:rsidRPr="000D4DD4">
              <w:rPr>
                <w:rFonts w:ascii="Arial Narrow" w:hAnsi="Arial Narrow"/>
                <w:lang w:val="en-GB"/>
              </w:rPr>
              <w:t xml:space="preserve">Matteo Mazzoni, Chiara Alisi, Flavia Tasso, Adele Cecchini, Paola Marconi, Anna Rosa Sprocati (2014) Laponite micro-packs for the selective cleaning of multiple coherent deposits on wall paintings: The case study of Casina Farnese on the Palatine Hill (Rome-Italy), International Biodeterioration &amp; Biodegradation, 94: 1-11. </w:t>
            </w:r>
          </w:p>
          <w:p w14:paraId="219A0A66" w14:textId="77777777" w:rsidR="000D4DD4" w:rsidRPr="000D4DD4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</w:rPr>
            </w:pPr>
            <w:r w:rsidRPr="000D4DD4">
              <w:rPr>
                <w:rFonts w:ascii="Arial Narrow" w:hAnsi="Arial Narrow"/>
                <w:lang w:val="en-GB"/>
              </w:rPr>
              <w:t xml:space="preserve">Anna Rosa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Sprocati,  Chiara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Alisi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 Flavia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Tasso,  Alessia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Fiore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 Paola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Marconi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Francesca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Langella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 Götz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Haferburg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Andrei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Nicoara,  Aurora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Neagoe,  Erika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Kothe (2014) Bioprospecting at former mining sites across Europe: microbial and functional diversity in soils. </w:t>
            </w:r>
            <w:proofErr w:type="spellStart"/>
            <w:r w:rsidRPr="000D4DD4">
              <w:rPr>
                <w:rFonts w:ascii="Arial Narrow" w:hAnsi="Arial Narrow"/>
              </w:rPr>
              <w:t>Environ</w:t>
            </w:r>
            <w:proofErr w:type="spellEnd"/>
            <w:r w:rsidRPr="000D4DD4">
              <w:rPr>
                <w:rFonts w:ascii="Arial Narrow" w:hAnsi="Arial Narrow"/>
              </w:rPr>
              <w:t xml:space="preserve"> Sci </w:t>
            </w:r>
            <w:proofErr w:type="spellStart"/>
            <w:r w:rsidRPr="000D4DD4">
              <w:rPr>
                <w:rFonts w:ascii="Arial Narrow" w:hAnsi="Arial Narrow"/>
              </w:rPr>
              <w:t>Pollut</w:t>
            </w:r>
            <w:proofErr w:type="spellEnd"/>
            <w:r w:rsidRPr="000D4DD4">
              <w:rPr>
                <w:rFonts w:ascii="Arial Narrow" w:hAnsi="Arial Narrow"/>
              </w:rPr>
              <w:t xml:space="preserve"> Res21(11):6824–6835.  DOI 10.1007/s11356-013-1907-3</w:t>
            </w:r>
          </w:p>
          <w:p w14:paraId="2D8DAF51" w14:textId="77777777" w:rsidR="000D4DD4" w:rsidRPr="000D4DD4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</w:rPr>
            </w:pPr>
            <w:r w:rsidRPr="000D4DD4">
              <w:rPr>
                <w:rFonts w:ascii="Arial Narrow" w:hAnsi="Arial Narrow"/>
                <w:lang w:val="en-GB"/>
              </w:rPr>
              <w:t xml:space="preserve">S.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Wernitznig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, W. </w:t>
            </w:r>
            <w:proofErr w:type="spellStart"/>
            <w:proofErr w:type="gramStart"/>
            <w:r w:rsidRPr="000D4DD4">
              <w:rPr>
                <w:rFonts w:ascii="Arial Narrow" w:hAnsi="Arial Narrow"/>
                <w:lang w:val="en-GB"/>
              </w:rPr>
              <w:t>Adlassnig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A. R. Sprocati, K. </w:t>
            </w:r>
            <w:proofErr w:type="spellStart"/>
            <w:proofErr w:type="gramStart"/>
            <w:r w:rsidRPr="000D4DD4">
              <w:rPr>
                <w:rFonts w:ascii="Arial Narrow" w:hAnsi="Arial Narrow"/>
                <w:lang w:val="en-GB"/>
              </w:rPr>
              <w:t>Turnau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>,  A.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Neagoe,  C.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Alisi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 S.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Sassmann ,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A. </w:t>
            </w:r>
            <w:proofErr w:type="gramStart"/>
            <w:r w:rsidRPr="000D4DD4">
              <w:rPr>
                <w:rFonts w:ascii="Arial Narrow" w:hAnsi="Arial Narrow"/>
                <w:lang w:val="en-GB"/>
              </w:rPr>
              <w:t>Nicoara,  V.</w:t>
            </w:r>
            <w:proofErr w:type="gramEnd"/>
            <w:r w:rsidRPr="000D4DD4">
              <w:rPr>
                <w:rFonts w:ascii="Arial Narrow" w:hAnsi="Arial Narrow"/>
                <w:lang w:val="en-GB"/>
              </w:rPr>
              <w:t xml:space="preserve"> Pinto, C.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Cremisini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 &amp; I. Lichtscheidl (2014) Plant growth promotion by inoculation with selected bacterial strains versus mineral soil supplements. </w:t>
            </w:r>
            <w:proofErr w:type="spellStart"/>
            <w:r w:rsidRPr="000D4DD4">
              <w:rPr>
                <w:rFonts w:ascii="Arial Narrow" w:hAnsi="Arial Narrow"/>
              </w:rPr>
              <w:t>Environ</w:t>
            </w:r>
            <w:proofErr w:type="spellEnd"/>
            <w:r w:rsidRPr="000D4DD4">
              <w:rPr>
                <w:rFonts w:ascii="Arial Narrow" w:hAnsi="Arial Narrow"/>
              </w:rPr>
              <w:t xml:space="preserve"> Sci </w:t>
            </w:r>
            <w:proofErr w:type="spellStart"/>
            <w:r w:rsidRPr="000D4DD4">
              <w:rPr>
                <w:rFonts w:ascii="Arial Narrow" w:hAnsi="Arial Narrow"/>
              </w:rPr>
              <w:t>Pollut</w:t>
            </w:r>
            <w:proofErr w:type="spellEnd"/>
            <w:r w:rsidRPr="000D4DD4">
              <w:rPr>
                <w:rFonts w:ascii="Arial Narrow" w:hAnsi="Arial Narrow"/>
              </w:rPr>
              <w:t xml:space="preserve"> Res 21:6877–6887 DOI 10.1007/s11356-013-1928-y</w:t>
            </w:r>
          </w:p>
          <w:p w14:paraId="0F14CE45" w14:textId="69EB76F0" w:rsidR="000F2BEB" w:rsidRPr="00766496" w:rsidRDefault="000D4DD4" w:rsidP="00CD190F">
            <w:pPr>
              <w:pStyle w:val="Paragrafoelenco"/>
              <w:numPr>
                <w:ilvl w:val="0"/>
                <w:numId w:val="3"/>
              </w:numPr>
              <w:ind w:left="312" w:hanging="425"/>
              <w:rPr>
                <w:rFonts w:ascii="Arial Narrow" w:hAnsi="Arial Narrow"/>
              </w:rPr>
            </w:pPr>
            <w:r w:rsidRPr="000D4DD4">
              <w:rPr>
                <w:rFonts w:ascii="Arial Narrow" w:hAnsi="Arial Narrow"/>
              </w:rPr>
              <w:t xml:space="preserve">Anna Rosa Sprocati, Chiara Alisi, Valentina Pinto, Maria Rita Montereali, Paola Marconi, Flavia Tasso, </w:t>
            </w:r>
            <w:proofErr w:type="spellStart"/>
            <w:r w:rsidRPr="000D4DD4">
              <w:rPr>
                <w:rFonts w:ascii="Arial Narrow" w:hAnsi="Arial Narrow"/>
              </w:rPr>
              <w:t>Katarzyna</w:t>
            </w:r>
            <w:proofErr w:type="spellEnd"/>
            <w:r w:rsidRPr="000D4DD4">
              <w:rPr>
                <w:rFonts w:ascii="Arial Narrow" w:hAnsi="Arial Narrow"/>
              </w:rPr>
              <w:t xml:space="preserve"> </w:t>
            </w:r>
            <w:proofErr w:type="spellStart"/>
            <w:r w:rsidRPr="000D4DD4">
              <w:rPr>
                <w:rFonts w:ascii="Arial Narrow" w:hAnsi="Arial Narrow"/>
              </w:rPr>
              <w:t>Turnau</w:t>
            </w:r>
            <w:proofErr w:type="spellEnd"/>
            <w:r w:rsidRPr="000D4DD4">
              <w:rPr>
                <w:rFonts w:ascii="Arial Narrow" w:hAnsi="Arial Narrow"/>
              </w:rPr>
              <w:t xml:space="preserve">, Giovanni De </w:t>
            </w:r>
            <w:proofErr w:type="gramStart"/>
            <w:r w:rsidRPr="000D4DD4">
              <w:rPr>
                <w:rFonts w:ascii="Arial Narrow" w:hAnsi="Arial Narrow"/>
              </w:rPr>
              <w:t xml:space="preserve">Giudici,  </w:t>
            </w:r>
            <w:proofErr w:type="spellStart"/>
            <w:r w:rsidRPr="000D4DD4">
              <w:rPr>
                <w:rFonts w:ascii="Arial Narrow" w:hAnsi="Arial Narrow"/>
              </w:rPr>
              <w:t>Katarzyna</w:t>
            </w:r>
            <w:proofErr w:type="spellEnd"/>
            <w:proofErr w:type="gramEnd"/>
            <w:r w:rsidRPr="000D4DD4">
              <w:rPr>
                <w:rFonts w:ascii="Arial Narrow" w:hAnsi="Arial Narrow"/>
              </w:rPr>
              <w:t xml:space="preserve"> </w:t>
            </w:r>
            <w:proofErr w:type="spellStart"/>
            <w:r w:rsidRPr="000D4DD4">
              <w:rPr>
                <w:rFonts w:ascii="Arial Narrow" w:hAnsi="Arial Narrow"/>
              </w:rPr>
              <w:t>Goralska</w:t>
            </w:r>
            <w:proofErr w:type="spellEnd"/>
            <w:r w:rsidRPr="000D4DD4">
              <w:rPr>
                <w:rFonts w:ascii="Arial Narrow" w:hAnsi="Arial Narrow"/>
              </w:rPr>
              <w:t xml:space="preserve">, Marta Bevilacqua, Federico Marini, Carlo Cremisini. </w:t>
            </w:r>
            <w:r w:rsidRPr="000D4DD4">
              <w:rPr>
                <w:rFonts w:ascii="Arial Narrow" w:hAnsi="Arial Narrow"/>
                <w:lang w:val="en-GB"/>
              </w:rPr>
              <w:t xml:space="preserve">(2014) Assessment of the applicability of a “toolbox” designed for microbially assisted phytoremediation: the case study at </w:t>
            </w:r>
            <w:proofErr w:type="spellStart"/>
            <w:r w:rsidRPr="000D4DD4">
              <w:rPr>
                <w:rFonts w:ascii="Arial Narrow" w:hAnsi="Arial Narrow"/>
                <w:lang w:val="en-GB"/>
              </w:rPr>
              <w:t>Ingurtosu</w:t>
            </w:r>
            <w:proofErr w:type="spellEnd"/>
            <w:r w:rsidRPr="000D4DD4">
              <w:rPr>
                <w:rFonts w:ascii="Arial Narrow" w:hAnsi="Arial Narrow"/>
                <w:lang w:val="en-GB"/>
              </w:rPr>
              <w:t xml:space="preserve"> mining site (Italy). </w:t>
            </w:r>
            <w:proofErr w:type="spellStart"/>
            <w:r w:rsidRPr="000D4DD4">
              <w:rPr>
                <w:rFonts w:ascii="Arial Narrow" w:hAnsi="Arial Narrow"/>
              </w:rPr>
              <w:t>Environ</w:t>
            </w:r>
            <w:proofErr w:type="spellEnd"/>
            <w:r w:rsidRPr="000D4DD4">
              <w:rPr>
                <w:rFonts w:ascii="Arial Narrow" w:hAnsi="Arial Narrow"/>
              </w:rPr>
              <w:t xml:space="preserve"> Sci </w:t>
            </w:r>
            <w:proofErr w:type="spellStart"/>
            <w:r w:rsidRPr="000D4DD4">
              <w:rPr>
                <w:rFonts w:ascii="Arial Narrow" w:hAnsi="Arial Narrow"/>
              </w:rPr>
              <w:t>Pollut</w:t>
            </w:r>
            <w:proofErr w:type="spellEnd"/>
            <w:r w:rsidRPr="000D4DD4">
              <w:rPr>
                <w:rFonts w:ascii="Arial Narrow" w:hAnsi="Arial Narrow"/>
              </w:rPr>
              <w:t xml:space="preserve"> Res 21(11):6939-</w:t>
            </w:r>
            <w:proofErr w:type="gramStart"/>
            <w:r w:rsidRPr="000D4DD4">
              <w:rPr>
                <w:rFonts w:ascii="Arial Narrow" w:hAnsi="Arial Narrow"/>
              </w:rPr>
              <w:t>51  DOI</w:t>
            </w:r>
            <w:proofErr w:type="gramEnd"/>
            <w:r w:rsidRPr="000D4DD4">
              <w:rPr>
                <w:rFonts w:ascii="Arial Narrow" w:hAnsi="Arial Narrow"/>
              </w:rPr>
              <w:t xml:space="preserve"> 10.1007/s11356-013-2154-3</w:t>
            </w:r>
          </w:p>
        </w:tc>
      </w:tr>
      <w:tr w:rsidR="000F2BEB" w:rsidRPr="009F3BBB" w14:paraId="56F3495B" w14:textId="77777777" w:rsidTr="00A13D0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78CFA9DB" w14:textId="4B31119A" w:rsidR="000F2BEB" w:rsidRPr="000F2BEB" w:rsidRDefault="000F2BEB" w:rsidP="000F2BEB">
            <w:pPr>
              <w:pStyle w:val="ECVLeftDetails"/>
              <w:jc w:val="left"/>
              <w:rPr>
                <w:rFonts w:ascii="Arial Narrow" w:hAnsi="Arial Narrow"/>
                <w:b/>
                <w:smallCaps/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B42AFF" w14:textId="77777777" w:rsidR="000F2BEB" w:rsidRPr="000F2BEB" w:rsidRDefault="000F2BEB" w:rsidP="000F2BEB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21551E4" w14:textId="77777777" w:rsidR="000F2BEB" w:rsidRPr="000F2BEB" w:rsidRDefault="000F2BEB" w:rsidP="000F2BEB"/>
        </w:tc>
      </w:tr>
      <w:tr w:rsidR="000F2BEB" w:rsidRPr="00011B59" w14:paraId="2FB22F90" w14:textId="77777777" w:rsidTr="00A13D01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61D781D3" w14:textId="77777777" w:rsidR="000F2BEB" w:rsidRPr="00FE7E45" w:rsidRDefault="000F2BEB" w:rsidP="000F2BEB">
            <w:pPr>
              <w:pStyle w:val="ECVLeftDetails"/>
              <w:rPr>
                <w:b/>
                <w:bCs/>
                <w:color w:val="767171" w:themeColor="background2" w:themeShade="80"/>
              </w:rPr>
            </w:pPr>
            <w:r w:rsidRPr="00FE7E45">
              <w:rPr>
                <w:b/>
                <w:bCs/>
                <w:color w:val="767171" w:themeColor="background2" w:themeShade="80"/>
              </w:rPr>
              <w:t>Projects</w:t>
            </w:r>
          </w:p>
          <w:p w14:paraId="239C65AE" w14:textId="77777777" w:rsidR="000F2BEB" w:rsidRDefault="000F2BEB" w:rsidP="000F2BEB">
            <w:pPr>
              <w:pStyle w:val="ECVLeftDetails"/>
              <w:rPr>
                <w:color w:val="767171" w:themeColor="background2" w:themeShade="80"/>
              </w:rPr>
            </w:pPr>
          </w:p>
          <w:p w14:paraId="41F57883" w14:textId="77777777" w:rsidR="000F2BEB" w:rsidRDefault="000F2BEB" w:rsidP="000F2BEB">
            <w:pPr>
              <w:pStyle w:val="ECVLeftDetails"/>
              <w:rPr>
                <w:color w:val="767171" w:themeColor="background2" w:themeShade="80"/>
              </w:rPr>
            </w:pPr>
          </w:p>
          <w:p w14:paraId="710FB0D7" w14:textId="1ACCDBB0" w:rsidR="000F2BEB" w:rsidRPr="00BA40B1" w:rsidRDefault="000F2BEB" w:rsidP="000F2BEB">
            <w:pPr>
              <w:rPr>
                <w:b/>
                <w:bCs/>
                <w:color w:val="767171" w:themeColor="background2" w:themeShade="8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02025" w14:textId="2ABC7478" w:rsidR="000F2BEB" w:rsidRPr="000F2BEB" w:rsidRDefault="000F2BEB" w:rsidP="000F2BEB">
            <w:pPr>
              <w:widowControl/>
              <w:rPr>
                <w:rFonts w:cs="Arial"/>
                <w:color w:val="1C1C1C"/>
                <w:sz w:val="18"/>
                <w:szCs w:val="18"/>
                <w:lang w:val="en-GB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8087118" w14:textId="77777777" w:rsidR="0000606D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spellStart"/>
            <w:r w:rsidRPr="00FB1335">
              <w:rPr>
                <w:rFonts w:ascii="Arial Narrow" w:hAnsi="Arial Narrow"/>
                <w:b/>
                <w:i w:val="0"/>
                <w:sz w:val="20"/>
                <w:lang w:val="it-IT"/>
              </w:rPr>
              <w:t>Principal</w:t>
            </w:r>
            <w:proofErr w:type="spellEnd"/>
            <w:r w:rsidRPr="00FB1335"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investigator: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  <w:p w14:paraId="1C8DC62C" w14:textId="0103D537" w:rsidR="0000606D" w:rsidRDefault="0000606D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Progetto </w:t>
            </w:r>
            <w:proofErr w:type="spellStart"/>
            <w:r>
              <w:rPr>
                <w:rFonts w:ascii="Arial Narrow" w:hAnsi="Arial Narrow"/>
                <w:i w:val="0"/>
                <w:sz w:val="20"/>
                <w:lang w:val="it-IT"/>
              </w:rPr>
              <w:t>Biorestauro</w:t>
            </w:r>
            <w:proofErr w:type="spellEnd"/>
            <w:r>
              <w:rPr>
                <w:rFonts w:ascii="Arial Narrow" w:hAnsi="Arial Narrow"/>
                <w:i w:val="0"/>
                <w:sz w:val="20"/>
                <w:lang w:val="it-IT"/>
              </w:rPr>
              <w:t>- 5 per 1000 ENEA</w:t>
            </w:r>
          </w:p>
          <w:p w14:paraId="3421E407" w14:textId="4561FE8B" w:rsidR="000F2BEB" w:rsidRPr="00FB1335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Progetto Mobilità Italia-Messico (</w:t>
            </w:r>
            <w:r w:rsidR="00CB7419">
              <w:rPr>
                <w:rFonts w:ascii="Arial Narrow" w:hAnsi="Arial Narrow"/>
                <w:i w:val="0"/>
                <w:sz w:val="20"/>
                <w:lang w:val="it-IT"/>
              </w:rPr>
              <w:t xml:space="preserve">founder: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M</w:t>
            </w:r>
            <w:r w:rsidR="00CB7419">
              <w:rPr>
                <w:rFonts w:ascii="Arial Narrow" w:hAnsi="Arial Narrow"/>
                <w:i w:val="0"/>
                <w:sz w:val="20"/>
                <w:lang w:val="it-IT"/>
              </w:rPr>
              <w:t>inistry</w:t>
            </w:r>
            <w:proofErr w:type="spellEnd"/>
            <w:r w:rsidR="00CB7419">
              <w:rPr>
                <w:rFonts w:ascii="Arial Narrow" w:hAnsi="Arial Narrow"/>
                <w:i w:val="0"/>
                <w:sz w:val="20"/>
                <w:lang w:val="it-IT"/>
              </w:rPr>
              <w:t xml:space="preserve"> of Foreign poli</w:t>
            </w:r>
            <w:r w:rsidR="00B04638">
              <w:rPr>
                <w:rFonts w:ascii="Arial Narrow" w:hAnsi="Arial Narrow"/>
                <w:i w:val="0"/>
                <w:sz w:val="20"/>
                <w:lang w:val="it-IT"/>
              </w:rPr>
              <w:t>cy-M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AECI); “Realizzazione di biomateriali per il restauro sostenibile dei beni culturali attraverso la valorizzazione di specie vegetali multifunzionali: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Opuntia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ficus-indica e Capsicum spp.”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2018-2021</w:t>
            </w:r>
          </w:p>
          <w:p w14:paraId="1335B79D" w14:textId="77777777" w:rsidR="000F2BEB" w:rsidRPr="00FB1335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b/>
                <w:i w:val="0"/>
                <w:sz w:val="20"/>
                <w:lang w:val="it-IT"/>
              </w:rPr>
              <w:t>Scientific coordinator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: Progetti Grande Rilevanza 00971- 2018; PGR 00784-2019; PGR 01082-2020, </w:t>
            </w:r>
          </w:p>
          <w:p w14:paraId="0ED1B810" w14:textId="286D9E55" w:rsidR="000F2BEB" w:rsidRPr="00373472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</w:rPr>
            </w:pPr>
            <w:r w:rsidRPr="00373472">
              <w:rPr>
                <w:rFonts w:ascii="Arial Narrow" w:hAnsi="Arial Narrow"/>
                <w:b/>
                <w:i w:val="0"/>
                <w:sz w:val="20"/>
              </w:rPr>
              <w:t>WP Leader and scientific coordinator</w:t>
            </w:r>
            <w:r w:rsidRPr="00373472">
              <w:rPr>
                <w:rFonts w:ascii="Arial Narrow" w:hAnsi="Arial Narrow"/>
                <w:i w:val="0"/>
                <w:sz w:val="20"/>
              </w:rPr>
              <w:t xml:space="preserve"> for the ENEA unit: ERANETMED2-72-094 “SUPREME Developing tools for </w:t>
            </w:r>
            <w:proofErr w:type="spellStart"/>
            <w:r w:rsidRPr="00373472">
              <w:rPr>
                <w:rFonts w:ascii="Arial Narrow" w:hAnsi="Arial Narrow"/>
                <w:i w:val="0"/>
                <w:sz w:val="20"/>
              </w:rPr>
              <w:t>SUstainable</w:t>
            </w:r>
            <w:proofErr w:type="spellEnd"/>
            <w:r w:rsidRPr="00373472">
              <w:rPr>
                <w:rFonts w:ascii="Arial Narrow" w:hAnsi="Arial Narrow"/>
                <w:i w:val="0"/>
                <w:sz w:val="20"/>
              </w:rPr>
              <w:t xml:space="preserve"> food </w:t>
            </w:r>
            <w:proofErr w:type="spellStart"/>
            <w:r w:rsidRPr="00373472">
              <w:rPr>
                <w:rFonts w:ascii="Arial Narrow" w:hAnsi="Arial Narrow"/>
                <w:i w:val="0"/>
                <w:sz w:val="20"/>
              </w:rPr>
              <w:t>PRoduction</w:t>
            </w:r>
            <w:proofErr w:type="spellEnd"/>
            <w:r w:rsidRPr="00373472">
              <w:rPr>
                <w:rFonts w:ascii="Arial Narrow" w:hAnsi="Arial Narrow"/>
                <w:i w:val="0"/>
                <w:sz w:val="20"/>
              </w:rPr>
              <w:t xml:space="preserve"> in </w:t>
            </w:r>
            <w:proofErr w:type="spellStart"/>
            <w:r w:rsidRPr="00373472">
              <w:rPr>
                <w:rFonts w:ascii="Arial Narrow" w:hAnsi="Arial Narrow"/>
                <w:i w:val="0"/>
                <w:sz w:val="20"/>
              </w:rPr>
              <w:t>mEditerranean</w:t>
            </w:r>
            <w:proofErr w:type="spellEnd"/>
            <w:r w:rsidRPr="00373472">
              <w:rPr>
                <w:rFonts w:ascii="Arial Narrow" w:hAnsi="Arial Narrow"/>
                <w:i w:val="0"/>
                <w:sz w:val="20"/>
              </w:rPr>
              <w:t xml:space="preserve"> area using </w:t>
            </w:r>
            <w:proofErr w:type="spellStart"/>
            <w:proofErr w:type="gramStart"/>
            <w:r w:rsidRPr="00373472">
              <w:rPr>
                <w:rFonts w:ascii="Arial Narrow" w:hAnsi="Arial Narrow"/>
                <w:i w:val="0"/>
                <w:sz w:val="20"/>
              </w:rPr>
              <w:t>MicrobEs</w:t>
            </w:r>
            <w:proofErr w:type="spellEnd"/>
            <w:r w:rsidRPr="00373472">
              <w:rPr>
                <w:rFonts w:ascii="Arial Narrow" w:hAnsi="Arial Narrow"/>
                <w:i w:val="0"/>
                <w:sz w:val="20"/>
              </w:rPr>
              <w:t>”  2018</w:t>
            </w:r>
            <w:proofErr w:type="gramEnd"/>
            <w:r w:rsidRPr="00373472">
              <w:rPr>
                <w:rFonts w:ascii="Arial Narrow" w:hAnsi="Arial Narrow"/>
                <w:i w:val="0"/>
                <w:sz w:val="20"/>
              </w:rPr>
              <w:t>-2022</w:t>
            </w:r>
          </w:p>
          <w:p w14:paraId="1E8EEFDE" w14:textId="77777777" w:rsidR="000F2BEB" w:rsidRPr="00844D1F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b/>
                <w:i w:val="0"/>
                <w:sz w:val="20"/>
                <w:lang w:val="en-GB"/>
              </w:rPr>
            </w:pPr>
            <w:r w:rsidRPr="00844D1F">
              <w:rPr>
                <w:rFonts w:ascii="Arial Narrow" w:hAnsi="Arial Narrow"/>
                <w:b/>
                <w:i w:val="0"/>
                <w:sz w:val="20"/>
                <w:lang w:val="en-GB"/>
              </w:rPr>
              <w:t xml:space="preserve">Participant: </w:t>
            </w:r>
          </w:p>
          <w:p w14:paraId="6C94D802" w14:textId="6DA64D59" w:rsidR="000F2BEB" w:rsidRPr="00844D1F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iCs/>
                <w:sz w:val="20"/>
                <w:lang w:val="en-GB"/>
              </w:rPr>
            </w:pPr>
            <w:r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PE3- RETURN</w:t>
            </w:r>
            <w:r w:rsidR="00844D1F" w:rsidRPr="00844D1F">
              <w:rPr>
                <w:i w:val="0"/>
                <w:sz w:val="20"/>
                <w:lang w:val="en-GB"/>
              </w:rPr>
              <w:t xml:space="preserve"> </w:t>
            </w:r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Multi-Risk </w:t>
            </w:r>
            <w:proofErr w:type="spellStart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sciEnce</w:t>
            </w:r>
            <w:proofErr w:type="spellEnd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for </w:t>
            </w:r>
            <w:proofErr w:type="spellStart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resilienT</w:t>
            </w:r>
            <w:proofErr w:type="spellEnd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</w:t>
            </w:r>
            <w:proofErr w:type="spellStart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commUnities</w:t>
            </w:r>
            <w:proofErr w:type="spellEnd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</w:t>
            </w:r>
            <w:proofErr w:type="spellStart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undeR</w:t>
            </w:r>
            <w:proofErr w:type="spellEnd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a </w:t>
            </w:r>
            <w:proofErr w:type="spellStart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>changiNg</w:t>
            </w:r>
            <w:proofErr w:type="spellEnd"/>
            <w:r w:rsidR="00844D1F"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climate (RETURN)</w:t>
            </w:r>
            <w:r w:rsidRPr="00844D1F">
              <w:rPr>
                <w:rFonts w:ascii="Arial Narrow" w:hAnsi="Arial Narrow"/>
                <w:i w:val="0"/>
                <w:iCs/>
                <w:sz w:val="20"/>
                <w:lang w:val="en-GB"/>
              </w:rPr>
              <w:t xml:space="preserve"> (PNRR) 2022-2025, VS4</w:t>
            </w:r>
            <w:r w:rsidR="007D2EA5">
              <w:t xml:space="preserve"> </w:t>
            </w:r>
            <w:r w:rsidR="007D2EA5" w:rsidRPr="007D2EA5">
              <w:rPr>
                <w:rFonts w:ascii="Arial Narrow" w:hAnsi="Arial Narrow"/>
                <w:i w:val="0"/>
                <w:iCs/>
                <w:sz w:val="20"/>
                <w:lang w:val="en-GB"/>
              </w:rPr>
              <w:t>https://www.fondazionereturn.it/</w:t>
            </w:r>
          </w:p>
          <w:p w14:paraId="6BD7DD16" w14:textId="0830BB1C" w:rsidR="008C376E" w:rsidRPr="00844D1F" w:rsidRDefault="008C376E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iCs/>
                <w:sz w:val="20"/>
                <w:lang w:val="es-ES_tradnl"/>
              </w:rPr>
            </w:pPr>
            <w:r w:rsidRPr="00844D1F">
              <w:rPr>
                <w:rFonts w:ascii="Arial Narrow" w:hAnsi="Arial Narrow"/>
                <w:i w:val="0"/>
                <w:iCs/>
                <w:sz w:val="20"/>
                <w:lang w:val="es-ES_tradnl"/>
              </w:rPr>
              <w:t>SUS-MIRRI (PNRR) 2022-2025</w:t>
            </w:r>
          </w:p>
          <w:p w14:paraId="252FC60E" w14:textId="77777777" w:rsidR="000F2BEB" w:rsidRPr="00844D1F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sz w:val="20"/>
                <w:lang w:val="es-ES_tradnl"/>
              </w:rPr>
            </w:pPr>
            <w:r w:rsidRPr="00844D1F">
              <w:rPr>
                <w:rFonts w:ascii="Arial Narrow" w:hAnsi="Arial Narrow"/>
                <w:sz w:val="20"/>
                <w:lang w:val="es-ES_tradnl"/>
              </w:rPr>
              <w:lastRenderedPageBreak/>
              <w:t>POR Sardegna FESR 2014/2020:</w:t>
            </w:r>
          </w:p>
          <w:p w14:paraId="34CDCE58" w14:textId="4788F72B" w:rsidR="000F2BEB" w:rsidRPr="00FB1335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ab/>
              <w:t>TESTARE (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TEcnologie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e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STrumenti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di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cARatterizzazione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e gestione avanzata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dell’ambientE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), https://sites.unica.it/testare/; tecniche per la caratterizzazione, il monitoraggio, la bonifica di suoli contaminati e il recupero dei suoli degradati, in collaborazione con Università di Cagliari;</w:t>
            </w:r>
            <w:r w:rsidR="00937A09" w:rsidRPr="00937A09">
              <w:rPr>
                <w:lang w:val="it-IT"/>
              </w:rPr>
              <w:t xml:space="preserve"> </w:t>
            </w:r>
            <w:r w:rsidR="00937A09" w:rsidRPr="00937A09">
              <w:rPr>
                <w:rFonts w:ascii="Arial Narrow" w:hAnsi="Arial Narrow"/>
                <w:i w:val="0"/>
                <w:sz w:val="20"/>
                <w:lang w:val="it-IT"/>
              </w:rPr>
              <w:t>https://www.sardegnaricerche.it/index.php?xsl=370&amp;s=359001&amp;v=2&amp;c=15065&amp;qr=1&amp;fa=1&amp;o=1&amp;t=3&amp;bsc=1</w:t>
            </w:r>
          </w:p>
          <w:p w14:paraId="5671D5D7" w14:textId="77777777" w:rsidR="000F2BEB" w:rsidRPr="00FB1335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ab/>
              <w:t>CESA (Centro di Eccellenza per la Sostenibilità Ambientale-Accordo di Programma tra la Regione Autonoma della Sardegna, Università degli Studi di Cagliari, I.G.E.A. S.p.A. e Consorzio AUSI)</w:t>
            </w:r>
          </w:p>
          <w:p w14:paraId="68258B12" w14:textId="77777777" w:rsidR="000F2BEB" w:rsidRPr="00FB1335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ab/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BIOtecnologie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, strumenti di caratterizzazione e Sistemi tecnologici Avanzati per l’ambiente (BIOSA)</w:t>
            </w:r>
          </w:p>
          <w:p w14:paraId="035515F2" w14:textId="77777777" w:rsidR="000F2BEB" w:rsidRDefault="000F2BEB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-</w:t>
            </w:r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ab/>
              <w:t xml:space="preserve">Progetto Cluster Top-Down SMERI “Sviluppo di </w:t>
            </w:r>
            <w:proofErr w:type="spell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MEtodologie</w:t>
            </w:r>
            <w:proofErr w:type="spell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per la progettazione di interventi di </w:t>
            </w:r>
            <w:proofErr w:type="spellStart"/>
            <w:proofErr w:type="gramStart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>bioRImedio”POR</w:t>
            </w:r>
            <w:proofErr w:type="spellEnd"/>
            <w:proofErr w:type="gramEnd"/>
            <w:r w:rsidRPr="00FB1335">
              <w:rPr>
                <w:rFonts w:ascii="Arial Narrow" w:hAnsi="Arial Narrow"/>
                <w:i w:val="0"/>
                <w:sz w:val="20"/>
                <w:lang w:val="it-IT"/>
              </w:rPr>
              <w:t xml:space="preserve"> SARDEGNA FESR 2007-2013</w:t>
            </w:r>
          </w:p>
          <w:p w14:paraId="606F8B4E" w14:textId="691949A8" w:rsidR="00937A09" w:rsidRPr="004A3099" w:rsidRDefault="00937A09" w:rsidP="000F2BEB">
            <w:pPr>
              <w:pStyle w:val="OiaeaeiYiio2"/>
              <w:widowControl/>
              <w:tabs>
                <w:tab w:val="left" w:pos="175"/>
              </w:tabs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en-GB"/>
              </w:rPr>
            </w:pPr>
            <w:r w:rsidRPr="004A3099">
              <w:rPr>
                <w:rFonts w:ascii="Arial Narrow" w:hAnsi="Arial Narrow"/>
                <w:i w:val="0"/>
                <w:sz w:val="20"/>
                <w:lang w:val="en-GB"/>
              </w:rPr>
              <w:t>- UMBRE</w:t>
            </w:r>
            <w:r w:rsidR="00AB64F1" w:rsidRPr="004A3099">
              <w:rPr>
                <w:rFonts w:ascii="Arial Narrow" w:hAnsi="Arial Narrow"/>
                <w:i w:val="0"/>
                <w:sz w:val="20"/>
                <w:lang w:val="en-GB"/>
              </w:rPr>
              <w:t>LLA FP7</w:t>
            </w:r>
            <w:r w:rsidR="004A3099" w:rsidRPr="004A3099">
              <w:rPr>
                <w:rFonts w:ascii="Arial Narrow" w:hAnsi="Arial Narrow"/>
                <w:i w:val="0"/>
                <w:sz w:val="20"/>
                <w:lang w:val="en-GB"/>
              </w:rPr>
              <w:t>-</w:t>
            </w:r>
            <w:r w:rsidR="004A3099" w:rsidRPr="004A3099">
              <w:rPr>
                <w:b/>
                <w:bCs/>
                <w:kern w:val="36"/>
                <w:sz w:val="48"/>
                <w:szCs w:val="48"/>
              </w:rPr>
              <w:t xml:space="preserve"> </w:t>
            </w:r>
            <w:r w:rsidR="004A3099" w:rsidRPr="00C6653A">
              <w:rPr>
                <w:rFonts w:ascii="Arial Narrow" w:hAnsi="Arial Narrow"/>
                <w:sz w:val="20"/>
              </w:rPr>
              <w:t xml:space="preserve">Using </w:t>
            </w:r>
            <w:proofErr w:type="spellStart"/>
            <w:r w:rsidR="004A3099" w:rsidRPr="00C6653A">
              <w:rPr>
                <w:rFonts w:ascii="Arial Narrow" w:hAnsi="Arial Narrow"/>
                <w:sz w:val="20"/>
              </w:rPr>
              <w:t>MicroBes</w:t>
            </w:r>
            <w:proofErr w:type="spellEnd"/>
            <w:r w:rsidR="004A3099" w:rsidRPr="00C6653A">
              <w:rPr>
                <w:rFonts w:ascii="Arial Narrow" w:hAnsi="Arial Narrow"/>
                <w:sz w:val="20"/>
              </w:rPr>
              <w:t xml:space="preserve"> for the </w:t>
            </w:r>
            <w:proofErr w:type="spellStart"/>
            <w:r w:rsidR="004A3099" w:rsidRPr="00C6653A">
              <w:rPr>
                <w:rFonts w:ascii="Arial Narrow" w:hAnsi="Arial Narrow"/>
                <w:sz w:val="20"/>
              </w:rPr>
              <w:t>REgulation</w:t>
            </w:r>
            <w:proofErr w:type="spellEnd"/>
            <w:r w:rsidR="004A3099" w:rsidRPr="00C6653A">
              <w:rPr>
                <w:rFonts w:ascii="Arial Narrow" w:hAnsi="Arial Narrow"/>
                <w:sz w:val="20"/>
              </w:rPr>
              <w:t xml:space="preserve"> of heavy </w:t>
            </w:r>
            <w:proofErr w:type="spellStart"/>
            <w:r w:rsidR="004A3099" w:rsidRPr="00C6653A">
              <w:rPr>
                <w:rFonts w:ascii="Arial Narrow" w:hAnsi="Arial Narrow"/>
                <w:sz w:val="20"/>
              </w:rPr>
              <w:t>metaL</w:t>
            </w:r>
            <w:proofErr w:type="spellEnd"/>
            <w:r w:rsidR="004A3099" w:rsidRPr="00C6653A"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 w:rsidR="004A3099" w:rsidRPr="00C6653A">
              <w:rPr>
                <w:rFonts w:ascii="Arial Narrow" w:hAnsi="Arial Narrow"/>
                <w:sz w:val="20"/>
              </w:rPr>
              <w:t>mobiLity</w:t>
            </w:r>
            <w:proofErr w:type="spellEnd"/>
            <w:r w:rsidR="004A3099" w:rsidRPr="00C6653A">
              <w:rPr>
                <w:rFonts w:ascii="Arial Narrow" w:hAnsi="Arial Narrow"/>
                <w:sz w:val="20"/>
              </w:rPr>
              <w:t xml:space="preserve"> at ecosystem and landscape </w:t>
            </w:r>
            <w:proofErr w:type="spellStart"/>
            <w:r w:rsidR="004A3099" w:rsidRPr="00C6653A">
              <w:rPr>
                <w:rFonts w:ascii="Arial Narrow" w:hAnsi="Arial Narrow"/>
                <w:sz w:val="20"/>
              </w:rPr>
              <w:t>scAle</w:t>
            </w:r>
            <w:proofErr w:type="spellEnd"/>
            <w:r w:rsidR="004A3099" w:rsidRPr="00C6653A">
              <w:rPr>
                <w:rFonts w:ascii="Arial Narrow" w:hAnsi="Arial Narrow"/>
                <w:sz w:val="20"/>
              </w:rPr>
              <w:t xml:space="preserve">: an integrative approach for soil remediation by geobiological </w:t>
            </w:r>
            <w:proofErr w:type="gramStart"/>
            <w:r w:rsidR="004A3099" w:rsidRPr="00C6653A">
              <w:rPr>
                <w:rFonts w:ascii="Arial Narrow" w:hAnsi="Arial Narrow"/>
                <w:sz w:val="20"/>
              </w:rPr>
              <w:t>processes</w:t>
            </w:r>
            <w:r w:rsidR="00C6653A">
              <w:rPr>
                <w:rFonts w:ascii="Arial Narrow" w:hAnsi="Arial Narrow"/>
                <w:sz w:val="20"/>
              </w:rPr>
              <w:t xml:space="preserve"> </w:t>
            </w:r>
            <w:r w:rsidR="00AB64F1" w:rsidRPr="004A3099">
              <w:rPr>
                <w:rFonts w:ascii="Arial Narrow" w:hAnsi="Arial Narrow"/>
                <w:i w:val="0"/>
                <w:sz w:val="20"/>
                <w:lang w:val="en-GB"/>
              </w:rPr>
              <w:t xml:space="preserve"> </w:t>
            </w:r>
            <w:r w:rsidR="00A577D7" w:rsidRPr="004A3099">
              <w:rPr>
                <w:rFonts w:ascii="Arial Narrow" w:hAnsi="Arial Narrow"/>
                <w:i w:val="0"/>
                <w:sz w:val="20"/>
                <w:lang w:val="en-GB"/>
              </w:rPr>
              <w:t>https://cordis.europa.eu/project/id/226870</w:t>
            </w:r>
            <w:proofErr w:type="gramEnd"/>
          </w:p>
          <w:p w14:paraId="59DDDE9E" w14:textId="77777777" w:rsidR="000F2BEB" w:rsidRPr="004A3099" w:rsidRDefault="000F2BEB" w:rsidP="000F2BEB">
            <w:pPr>
              <w:rPr>
                <w:lang w:val="en-GB"/>
              </w:rPr>
            </w:pPr>
          </w:p>
        </w:tc>
      </w:tr>
    </w:tbl>
    <w:p w14:paraId="3B7E81F6" w14:textId="77777777" w:rsidR="004B6E7A" w:rsidRDefault="004B6E7A" w:rsidP="004B6E7A">
      <w:pPr>
        <w:pStyle w:val="Aaoeeu"/>
        <w:widowControl/>
        <w:rPr>
          <w:b/>
          <w:bCs/>
          <w:lang w:val="en-GB"/>
        </w:rPr>
      </w:pPr>
      <w:r w:rsidRPr="004C0D14">
        <w:rPr>
          <w:b/>
          <w:bCs/>
          <w:lang w:val="en-GB"/>
        </w:rPr>
        <w:lastRenderedPageBreak/>
        <w:t>According to law 679/2016 of the Regulation of the European Parliament of 27th April 2016, I hereby express my consent to process and use my data provided in this CV</w:t>
      </w:r>
    </w:p>
    <w:p w14:paraId="7CF5CF2B" w14:textId="77777777" w:rsidR="000D4DD4" w:rsidRDefault="000D4DD4" w:rsidP="004B6E7A">
      <w:pPr>
        <w:pStyle w:val="Aaoeeu"/>
        <w:widowControl/>
        <w:rPr>
          <w:lang w:val="en-GB"/>
        </w:rPr>
      </w:pPr>
    </w:p>
    <w:p w14:paraId="226155E1" w14:textId="0BD3F41E" w:rsidR="009B74B8" w:rsidRDefault="000D4DD4" w:rsidP="005F167D">
      <w:pPr>
        <w:pStyle w:val="Aaoeeu"/>
        <w:widowControl/>
        <w:rPr>
          <w:lang w:val="en-GB"/>
        </w:rPr>
      </w:pPr>
      <w:r>
        <w:rPr>
          <w:lang w:val="en-GB"/>
        </w:rPr>
        <w:t xml:space="preserve">Rome, </w:t>
      </w:r>
      <w:r w:rsidR="00BF02D3">
        <w:rPr>
          <w:lang w:val="en-GB"/>
        </w:rPr>
        <w:t>20.01.2025</w:t>
      </w:r>
      <w:r>
        <w:rPr>
          <w:noProof/>
          <w:lang w:val="it-IT"/>
        </w:rPr>
        <w:drawing>
          <wp:inline distT="0" distB="0" distL="0" distR="0" wp14:anchorId="04373515" wp14:editId="672907FA">
            <wp:extent cx="1819275" cy="6381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 chiara jpeg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GB"/>
        </w:rPr>
        <w:tab/>
      </w:r>
      <w:r w:rsidR="004B6E7A">
        <w:rPr>
          <w:lang w:val="en-GB"/>
        </w:rPr>
        <w:t xml:space="preserve"> </w:t>
      </w:r>
    </w:p>
    <w:p w14:paraId="4837EC3D" w14:textId="77777777" w:rsidR="007A5003" w:rsidRDefault="007A5003" w:rsidP="005F167D">
      <w:pPr>
        <w:pStyle w:val="Aaoeeu"/>
        <w:widowControl/>
        <w:rPr>
          <w:lang w:val="en-GB"/>
        </w:rPr>
      </w:pPr>
    </w:p>
    <w:p w14:paraId="246EC1A5" w14:textId="77777777" w:rsidR="007A5003" w:rsidRDefault="007A5003" w:rsidP="005F167D">
      <w:pPr>
        <w:pStyle w:val="Aaoeeu"/>
        <w:widowControl/>
        <w:rPr>
          <w:lang w:val="en-GB"/>
        </w:rPr>
      </w:pPr>
    </w:p>
    <w:p w14:paraId="5814E0D3" w14:textId="77777777" w:rsidR="00021CF5" w:rsidRDefault="00021CF5" w:rsidP="005F167D">
      <w:pPr>
        <w:pStyle w:val="Aaoeeu"/>
        <w:widowControl/>
        <w:rPr>
          <w:i/>
          <w:lang w:val="en-GB"/>
        </w:rPr>
      </w:pPr>
    </w:p>
    <w:p w14:paraId="3401D08D" w14:textId="77777777" w:rsidR="00021CF5" w:rsidRDefault="00021CF5" w:rsidP="005F167D">
      <w:pPr>
        <w:pStyle w:val="Aaoeeu"/>
        <w:widowControl/>
        <w:rPr>
          <w:i/>
          <w:lang w:val="en-GB"/>
        </w:rPr>
      </w:pPr>
    </w:p>
    <w:sectPr w:rsidR="00021CF5" w:rsidSect="00D01477">
      <w:footerReference w:type="default" r:id="rId20"/>
      <w:endnotePr>
        <w:numFmt w:val="decimal"/>
      </w:endnotePr>
      <w:pgSz w:w="11907" w:h="16840" w:code="9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65582" w14:textId="77777777" w:rsidR="009B160A" w:rsidRDefault="009B160A">
      <w:r>
        <w:separator/>
      </w:r>
    </w:p>
  </w:endnote>
  <w:endnote w:type="continuationSeparator" w:id="0">
    <w:p w14:paraId="19B2D143" w14:textId="77777777" w:rsidR="009B160A" w:rsidRDefault="009B1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87CC6" w14:textId="77777777" w:rsidR="001760B3" w:rsidRDefault="001760B3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533449" w14:paraId="1A6532A0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3C677093" w14:textId="77777777" w:rsidR="001760B3" w:rsidRPr="00890CF8" w:rsidRDefault="004B6E7A" w:rsidP="00B9324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 w:rsidRPr="00934987"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 w:rsidRPr="00934987"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165FAA">
            <w:rPr>
              <w:rFonts w:ascii="Arial Narrow" w:hAnsi="Arial Narrow"/>
              <w:i/>
              <w:noProof/>
              <w:sz w:val="16"/>
              <w:lang w:val="it-IT"/>
            </w:rPr>
            <w:t>4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 w:rsidRPr="00890CF8">
            <w:rPr>
              <w:rFonts w:ascii="Arial Narrow" w:hAnsi="Arial Narrow"/>
              <w:i/>
              <w:sz w:val="16"/>
              <w:lang w:val="it-IT"/>
            </w:rPr>
            <w:t xml:space="preserve"> - Curriculum vitae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67569D87" w14:textId="77777777" w:rsidR="001760B3" w:rsidRPr="00890CF8" w:rsidRDefault="001760B3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00E633FD" w14:textId="77777777" w:rsidR="001760B3" w:rsidRDefault="001760B3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</w:p>
      </w:tc>
    </w:tr>
  </w:tbl>
  <w:p w14:paraId="3753E311" w14:textId="77777777" w:rsidR="001760B3" w:rsidRDefault="004B6E7A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5277" w14:textId="77777777" w:rsidR="009B160A" w:rsidRDefault="009B160A">
      <w:r>
        <w:separator/>
      </w:r>
    </w:p>
  </w:footnote>
  <w:footnote w:type="continuationSeparator" w:id="0">
    <w:p w14:paraId="58CC9B69" w14:textId="77777777" w:rsidR="009B160A" w:rsidRDefault="009B1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A1D"/>
    <w:multiLevelType w:val="hybridMultilevel"/>
    <w:tmpl w:val="F8624C08"/>
    <w:lvl w:ilvl="0" w:tplc="FA704AB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133BE"/>
    <w:multiLevelType w:val="hybridMultilevel"/>
    <w:tmpl w:val="19926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57A8C"/>
    <w:multiLevelType w:val="hybridMultilevel"/>
    <w:tmpl w:val="23C6A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E15A3"/>
    <w:multiLevelType w:val="hybridMultilevel"/>
    <w:tmpl w:val="82D21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F64C3"/>
    <w:multiLevelType w:val="hybridMultilevel"/>
    <w:tmpl w:val="4A9493A8"/>
    <w:lvl w:ilvl="0" w:tplc="45D69F9A">
      <w:start w:val="199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25CEF"/>
    <w:multiLevelType w:val="hybridMultilevel"/>
    <w:tmpl w:val="A16884D8"/>
    <w:lvl w:ilvl="0" w:tplc="32847250">
      <w:start w:val="2"/>
      <w:numFmt w:val="bullet"/>
      <w:lvlText w:val="-"/>
      <w:lvlJc w:val="left"/>
      <w:pPr>
        <w:ind w:left="746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6" w15:restartNumberingAfterBreak="0">
    <w:nsid w:val="67156D18"/>
    <w:multiLevelType w:val="hybridMultilevel"/>
    <w:tmpl w:val="E58CF298"/>
    <w:lvl w:ilvl="0" w:tplc="32847250">
      <w:start w:val="2"/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36499"/>
    <w:multiLevelType w:val="hybridMultilevel"/>
    <w:tmpl w:val="23C6AA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118BF"/>
    <w:multiLevelType w:val="hybridMultilevel"/>
    <w:tmpl w:val="291687D4"/>
    <w:lvl w:ilvl="0" w:tplc="37F63010">
      <w:start w:val="199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054300">
    <w:abstractNumId w:val="4"/>
  </w:num>
  <w:num w:numId="2" w16cid:durableId="498622769">
    <w:abstractNumId w:val="8"/>
  </w:num>
  <w:num w:numId="3" w16cid:durableId="1315404196">
    <w:abstractNumId w:val="2"/>
  </w:num>
  <w:num w:numId="4" w16cid:durableId="46875554">
    <w:abstractNumId w:val="7"/>
  </w:num>
  <w:num w:numId="5" w16cid:durableId="1974631620">
    <w:abstractNumId w:val="1"/>
  </w:num>
  <w:num w:numId="6" w16cid:durableId="81149345">
    <w:abstractNumId w:val="3"/>
  </w:num>
  <w:num w:numId="7" w16cid:durableId="648359591">
    <w:abstractNumId w:val="5"/>
  </w:num>
  <w:num w:numId="8" w16cid:durableId="1198664523">
    <w:abstractNumId w:val="6"/>
  </w:num>
  <w:num w:numId="9" w16cid:durableId="1682783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E7A"/>
    <w:rsid w:val="0000606D"/>
    <w:rsid w:val="00011B59"/>
    <w:rsid w:val="0001534D"/>
    <w:rsid w:val="00021CF5"/>
    <w:rsid w:val="000571E6"/>
    <w:rsid w:val="000645A5"/>
    <w:rsid w:val="00067F27"/>
    <w:rsid w:val="00080117"/>
    <w:rsid w:val="000A132B"/>
    <w:rsid w:val="000A69FC"/>
    <w:rsid w:val="000D135C"/>
    <w:rsid w:val="000D4DD4"/>
    <w:rsid w:val="000F2BEB"/>
    <w:rsid w:val="000F31B4"/>
    <w:rsid w:val="000F63F0"/>
    <w:rsid w:val="00122F24"/>
    <w:rsid w:val="00134E26"/>
    <w:rsid w:val="00150282"/>
    <w:rsid w:val="0016437D"/>
    <w:rsid w:val="00165FAA"/>
    <w:rsid w:val="001741CB"/>
    <w:rsid w:val="001760B3"/>
    <w:rsid w:val="001A0D95"/>
    <w:rsid w:val="001A19C8"/>
    <w:rsid w:val="001B2542"/>
    <w:rsid w:val="001C34BE"/>
    <w:rsid w:val="001D60B0"/>
    <w:rsid w:val="001E1EAB"/>
    <w:rsid w:val="00232DEB"/>
    <w:rsid w:val="00256508"/>
    <w:rsid w:val="002671B3"/>
    <w:rsid w:val="002833CD"/>
    <w:rsid w:val="00284EDA"/>
    <w:rsid w:val="00286475"/>
    <w:rsid w:val="0029110B"/>
    <w:rsid w:val="002A3AE9"/>
    <w:rsid w:val="002D6654"/>
    <w:rsid w:val="003023B3"/>
    <w:rsid w:val="00307DBD"/>
    <w:rsid w:val="00321103"/>
    <w:rsid w:val="003319B0"/>
    <w:rsid w:val="00373472"/>
    <w:rsid w:val="003837E6"/>
    <w:rsid w:val="003919FE"/>
    <w:rsid w:val="003D715A"/>
    <w:rsid w:val="00493087"/>
    <w:rsid w:val="004A2F24"/>
    <w:rsid w:val="004A3099"/>
    <w:rsid w:val="004B1180"/>
    <w:rsid w:val="004B6E7A"/>
    <w:rsid w:val="004C0A86"/>
    <w:rsid w:val="004C51F0"/>
    <w:rsid w:val="004C6885"/>
    <w:rsid w:val="004E235F"/>
    <w:rsid w:val="004E597E"/>
    <w:rsid w:val="004F3777"/>
    <w:rsid w:val="00526D42"/>
    <w:rsid w:val="00547A28"/>
    <w:rsid w:val="00570796"/>
    <w:rsid w:val="00572B1C"/>
    <w:rsid w:val="00573BEF"/>
    <w:rsid w:val="005770B7"/>
    <w:rsid w:val="005B2F6B"/>
    <w:rsid w:val="005D2891"/>
    <w:rsid w:val="005F167D"/>
    <w:rsid w:val="0060242D"/>
    <w:rsid w:val="00617F2D"/>
    <w:rsid w:val="006217B3"/>
    <w:rsid w:val="00623FED"/>
    <w:rsid w:val="0063421B"/>
    <w:rsid w:val="00640304"/>
    <w:rsid w:val="006517E0"/>
    <w:rsid w:val="006543B3"/>
    <w:rsid w:val="00666E5A"/>
    <w:rsid w:val="00677528"/>
    <w:rsid w:val="006E4467"/>
    <w:rsid w:val="00732BE6"/>
    <w:rsid w:val="00766496"/>
    <w:rsid w:val="007665A0"/>
    <w:rsid w:val="007815D3"/>
    <w:rsid w:val="007A5003"/>
    <w:rsid w:val="007C0BBA"/>
    <w:rsid w:val="007C520A"/>
    <w:rsid w:val="007D2EA5"/>
    <w:rsid w:val="0082485A"/>
    <w:rsid w:val="00844D1F"/>
    <w:rsid w:val="0084594B"/>
    <w:rsid w:val="008B5FCE"/>
    <w:rsid w:val="008C376E"/>
    <w:rsid w:val="008C6B9A"/>
    <w:rsid w:val="008E4EF5"/>
    <w:rsid w:val="00906CE2"/>
    <w:rsid w:val="00914655"/>
    <w:rsid w:val="00926244"/>
    <w:rsid w:val="00937A09"/>
    <w:rsid w:val="009449FA"/>
    <w:rsid w:val="00945A99"/>
    <w:rsid w:val="009517B1"/>
    <w:rsid w:val="00975B9F"/>
    <w:rsid w:val="009928C9"/>
    <w:rsid w:val="009B160A"/>
    <w:rsid w:val="009B74B8"/>
    <w:rsid w:val="009C50D3"/>
    <w:rsid w:val="009D6105"/>
    <w:rsid w:val="009F3BBB"/>
    <w:rsid w:val="00A041D0"/>
    <w:rsid w:val="00A13D01"/>
    <w:rsid w:val="00A2359A"/>
    <w:rsid w:val="00A4755A"/>
    <w:rsid w:val="00A577D7"/>
    <w:rsid w:val="00A66EBA"/>
    <w:rsid w:val="00A71926"/>
    <w:rsid w:val="00A75B69"/>
    <w:rsid w:val="00A90294"/>
    <w:rsid w:val="00AB64F1"/>
    <w:rsid w:val="00AC6138"/>
    <w:rsid w:val="00AE19BE"/>
    <w:rsid w:val="00B04638"/>
    <w:rsid w:val="00B07525"/>
    <w:rsid w:val="00B239A7"/>
    <w:rsid w:val="00B7119B"/>
    <w:rsid w:val="00B86B36"/>
    <w:rsid w:val="00BE214D"/>
    <w:rsid w:val="00BE474C"/>
    <w:rsid w:val="00BF02D3"/>
    <w:rsid w:val="00BF215B"/>
    <w:rsid w:val="00BF46FC"/>
    <w:rsid w:val="00BF4947"/>
    <w:rsid w:val="00C44E24"/>
    <w:rsid w:val="00C50868"/>
    <w:rsid w:val="00C6653A"/>
    <w:rsid w:val="00C7170D"/>
    <w:rsid w:val="00C7426E"/>
    <w:rsid w:val="00C85441"/>
    <w:rsid w:val="00C96FC6"/>
    <w:rsid w:val="00CB5783"/>
    <w:rsid w:val="00CB7419"/>
    <w:rsid w:val="00CD190F"/>
    <w:rsid w:val="00CD7B1A"/>
    <w:rsid w:val="00CE5657"/>
    <w:rsid w:val="00D01477"/>
    <w:rsid w:val="00D11890"/>
    <w:rsid w:val="00D30C3A"/>
    <w:rsid w:val="00D56DB4"/>
    <w:rsid w:val="00D75840"/>
    <w:rsid w:val="00D7760A"/>
    <w:rsid w:val="00D90521"/>
    <w:rsid w:val="00D94BBF"/>
    <w:rsid w:val="00DB3625"/>
    <w:rsid w:val="00DD7C66"/>
    <w:rsid w:val="00DF03BB"/>
    <w:rsid w:val="00E11BE5"/>
    <w:rsid w:val="00E236EA"/>
    <w:rsid w:val="00E41FD2"/>
    <w:rsid w:val="00E5330A"/>
    <w:rsid w:val="00E93103"/>
    <w:rsid w:val="00EC2967"/>
    <w:rsid w:val="00EC2B8F"/>
    <w:rsid w:val="00EE1149"/>
    <w:rsid w:val="00EF2200"/>
    <w:rsid w:val="00EF66A0"/>
    <w:rsid w:val="00F02682"/>
    <w:rsid w:val="00F32C4D"/>
    <w:rsid w:val="00F511EB"/>
    <w:rsid w:val="00F611D0"/>
    <w:rsid w:val="00F71A9D"/>
    <w:rsid w:val="00F7626F"/>
    <w:rsid w:val="00FA0FE2"/>
    <w:rsid w:val="00FB1335"/>
    <w:rsid w:val="00FB2D7B"/>
    <w:rsid w:val="00FF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BE0C19"/>
  <w15:docId w15:val="{3F71C690-6F5C-42ED-9EC0-2279F039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6E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A30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15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4B6E7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eeaoaeaa1">
    <w:name w:val="A?eeaoae?aa 1"/>
    <w:basedOn w:val="Aaoeeu"/>
    <w:next w:val="Aaoeeu"/>
    <w:rsid w:val="004B6E7A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4B6E7A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4B6E7A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4B6E7A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rsid w:val="004B6E7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4B6E7A"/>
  </w:style>
  <w:style w:type="paragraph" w:styleId="Paragrafoelenco">
    <w:name w:val="List Paragraph"/>
    <w:basedOn w:val="Normale"/>
    <w:uiPriority w:val="34"/>
    <w:qFormat/>
    <w:rsid w:val="004B6E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3BB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3BB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2F24"/>
    <w:rPr>
      <w:color w:val="0563C1" w:themeColor="hyperlink"/>
      <w:u w:val="single"/>
    </w:rPr>
  </w:style>
  <w:style w:type="character" w:customStyle="1" w:styleId="ECVHeadingContactDetails">
    <w:name w:val="_ECV_HeadingContactDetails"/>
    <w:rsid w:val="00E5330A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E5330A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E5330A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e"/>
    <w:rsid w:val="00E5330A"/>
    <w:pPr>
      <w:suppressLineNumbers/>
      <w:suppressAutoHyphens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hi-IN" w:bidi="hi-IN"/>
    </w:rPr>
  </w:style>
  <w:style w:type="paragraph" w:customStyle="1" w:styleId="ECVNameField">
    <w:name w:val="_ECV_NameField"/>
    <w:basedOn w:val="Normale"/>
    <w:rsid w:val="00E5330A"/>
    <w:pPr>
      <w:suppressLineNumbers/>
      <w:suppressAutoHyphens/>
      <w:spacing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val="en-GB" w:eastAsia="hi-IN" w:bidi="hi-IN"/>
    </w:rPr>
  </w:style>
  <w:style w:type="paragraph" w:customStyle="1" w:styleId="ECVComments">
    <w:name w:val="_ECV_Comments"/>
    <w:basedOn w:val="Normale"/>
    <w:rsid w:val="00E5330A"/>
    <w:pPr>
      <w:suppressAutoHyphens/>
      <w:spacing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hi-IN" w:bidi="hi-IN"/>
    </w:rPr>
  </w:style>
  <w:style w:type="paragraph" w:customStyle="1" w:styleId="ECVPersonalInfoHeading">
    <w:name w:val="_ECV_PersonalInfoHeading"/>
    <w:basedOn w:val="ECVLeftHeading"/>
    <w:rsid w:val="00E5330A"/>
    <w:pPr>
      <w:spacing w:before="57"/>
    </w:pPr>
  </w:style>
  <w:style w:type="paragraph" w:customStyle="1" w:styleId="ECVGenderRow">
    <w:name w:val="_ECV_GenderRow"/>
    <w:basedOn w:val="Normale"/>
    <w:rsid w:val="00E5330A"/>
    <w:pPr>
      <w:suppressAutoHyphens/>
      <w:spacing w:before="85"/>
    </w:pPr>
    <w:rPr>
      <w:rFonts w:ascii="Arial" w:eastAsia="SimSun" w:hAnsi="Arial" w:cs="Mangal"/>
      <w:color w:val="1593CB"/>
      <w:spacing w:val="-6"/>
      <w:kern w:val="1"/>
      <w:sz w:val="16"/>
      <w:szCs w:val="24"/>
      <w:lang w:val="en-GB" w:eastAsia="hi-IN" w:bidi="hi-IN"/>
    </w:rPr>
  </w:style>
  <w:style w:type="paragraph" w:customStyle="1" w:styleId="ECVText">
    <w:name w:val="_ECV_Text"/>
    <w:basedOn w:val="Corpotesto"/>
    <w:rsid w:val="00E5330A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hi-IN" w:bidi="hi-IN"/>
    </w:rPr>
  </w:style>
  <w:style w:type="table" w:styleId="Grigliatabella">
    <w:name w:val="Table Grid"/>
    <w:basedOn w:val="Tabellanormale"/>
    <w:uiPriority w:val="59"/>
    <w:rsid w:val="00E53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E533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5330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CVDate">
    <w:name w:val="_ECV_Date"/>
    <w:basedOn w:val="ECVLeftHeading"/>
    <w:rsid w:val="00E5330A"/>
    <w:pPr>
      <w:spacing w:before="28" w:line="100" w:lineRule="atLeast"/>
      <w:textAlignment w:val="top"/>
    </w:pPr>
    <w:rPr>
      <w:caps w:val="0"/>
    </w:rPr>
  </w:style>
  <w:style w:type="character" w:customStyle="1" w:styleId="ECVHeadingBusinessSector">
    <w:name w:val="_ECV_HeadingBusinessSector"/>
    <w:rsid w:val="00E5330A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ECVLeftDetails">
    <w:name w:val="_ECV_LeftDetails"/>
    <w:basedOn w:val="ECVLeftHeading"/>
    <w:rsid w:val="009928C9"/>
    <w:pPr>
      <w:spacing w:before="23"/>
    </w:pPr>
    <w:rPr>
      <w:caps w:val="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6437D"/>
    <w:rPr>
      <w:color w:val="954F72" w:themeColor="followed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373472"/>
    <w:pPr>
      <w:autoSpaceDE w:val="0"/>
      <w:autoSpaceDN w:val="0"/>
    </w:pPr>
    <w:rPr>
      <w:rFonts w:ascii="Arial Narrow" w:eastAsia="Arial Narrow" w:hAnsi="Arial Narrow" w:cs="Arial Narrow"/>
      <w:sz w:val="22"/>
      <w:szCs w:val="22"/>
      <w:lang w:bidi="it-IT"/>
    </w:rPr>
  </w:style>
  <w:style w:type="character" w:customStyle="1" w:styleId="docsum-authors">
    <w:name w:val="docsum-authors"/>
    <w:basedOn w:val="Carpredefinitoparagrafo"/>
    <w:rsid w:val="000F2BEB"/>
  </w:style>
  <w:style w:type="paragraph" w:customStyle="1" w:styleId="ECVSectionDetails">
    <w:name w:val="_ECV_SectionDetails"/>
    <w:basedOn w:val="Normale"/>
    <w:rsid w:val="000F2BEB"/>
    <w:pPr>
      <w:suppressLineNumbers/>
      <w:suppressAutoHyphens/>
      <w:autoSpaceDE w:val="0"/>
      <w:spacing w:before="28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A30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15D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5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scopus.com/authid/detail.uri?authorId=131034433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holar.google.it/citations?hl=it&amp;user=G2yF8M8AAAAJ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ambiente.sostenibilita.enea.it/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7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C055C5E1DCD4A889768AB4A11035C" ma:contentTypeVersion="15" ma:contentTypeDescription="Creare un nuovo documento." ma:contentTypeScope="" ma:versionID="cd3c5bfb8f30f3997612083f564a5304">
  <xsd:schema xmlns:xsd="http://www.w3.org/2001/XMLSchema" xmlns:xs="http://www.w3.org/2001/XMLSchema" xmlns:p="http://schemas.microsoft.com/office/2006/metadata/properties" xmlns:ns1="http://schemas.microsoft.com/sharepoint/v3" xmlns:ns2="e863be3e-dba2-412d-adb9-22042baf9790" xmlns:ns3="5eb1a497-491e-49c1-9ae3-ff40b6cb79c7" targetNamespace="http://schemas.microsoft.com/office/2006/metadata/properties" ma:root="true" ma:fieldsID="f843d85d6a465aa5fb353686787fbb5f" ns1:_="" ns2:_="" ns3:_="">
    <xsd:import namespace="http://schemas.microsoft.com/sharepoint/v3"/>
    <xsd:import namespace="e863be3e-dba2-412d-adb9-22042baf9790"/>
    <xsd:import namespace="5eb1a497-491e-49c1-9ae3-ff40b6cb7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3be3e-dba2-412d-adb9-22042baf9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1a497-491e-49c1-9ae3-ff40b6cb7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60295-342A-4D89-9177-FFEF71CD0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863be3e-dba2-412d-adb9-22042baf9790"/>
    <ds:schemaRef ds:uri="5eb1a497-491e-49c1-9ae3-ff40b6cb7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57D552-A95E-4BAD-9302-06861E00B1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4A2B92B-D2AB-4F11-8FF4-E6A8D10A3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1667</Words>
  <Characters>9505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Francesca Battistelli</dc:creator>
  <cp:lastModifiedBy>Chiara Alisi</cp:lastModifiedBy>
  <cp:revision>40</cp:revision>
  <cp:lastPrinted>2022-04-28T17:57:00Z</cp:lastPrinted>
  <dcterms:created xsi:type="dcterms:W3CDTF">2025-09-24T13:46:00Z</dcterms:created>
  <dcterms:modified xsi:type="dcterms:W3CDTF">2025-11-06T09:33:00Z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0x0101007CAC055C5E1DCD4A889768AB4A11035C</vt:lpwstr>
  </property>
</Properties>
</file>